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6102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122CB015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576BE37A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hint="eastAsia" w:ascii="黑体" w:hAnsi="黑体" w:eastAsia="黑体"/>
                <w:sz w:val="21"/>
                <w:szCs w:val="21"/>
              </w:rPr>
              <w:t>03.120.20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 w14:paraId="044E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3FE4FB96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tbl>
            <w:tblPr>
              <w:tblStyle w:val="27"/>
              <w:tblpPr w:vertAnchor="page" w:horzAnchor="margin" w:tblpX="1" w:tblpY="34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113" w:type="dxa"/>
              </w:tblCellMar>
            </w:tblPr>
            <w:tblGrid>
              <w:gridCol w:w="9242"/>
            </w:tblGrid>
            <w:tr w14:paraId="33457C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13" w:type="dxa"/>
                </w:tblCellMar>
              </w:tblPrEx>
              <w:trPr>
                <w:trHeight w:val="1021" w:hRule="exact"/>
              </w:trPr>
              <w:tc>
                <w:tcPr>
                  <w:tcW w:w="9242" w:type="dxa"/>
                  <w:vAlign w:val="center"/>
                </w:tcPr>
                <w:p w14:paraId="4E948880">
                  <w:pPr>
                    <w:pStyle w:val="49"/>
                    <w:framePr w:wrap="notBeside" w:vAnchor="page" w:hAnchor="page" w:x="1372" w:y="568"/>
                    <w:ind w:left="420" w:right="624"/>
                    <w:rPr>
                      <w:rFonts w:hint="eastAsia" w:ascii="宋体" w:hAnsi="宋体"/>
                      <w:sz w:val="28"/>
                      <w:szCs w:val="28"/>
                    </w:rPr>
                  </w:pPr>
                </w:p>
              </w:tc>
            </w:tr>
          </w:tbl>
          <w:p w14:paraId="0BCAF612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hint="eastAsia" w:ascii="黑体" w:hAnsi="黑体" w:eastAsia="黑体"/>
                <w:sz w:val="21"/>
                <w:szCs w:val="21"/>
              </w:rPr>
              <w:t>A00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1"/>
          </w:p>
        </w:tc>
      </w:tr>
    </w:tbl>
    <w:p w14:paraId="5EE4C68D">
      <w:pPr>
        <w:pStyle w:val="195"/>
      </w:pPr>
      <w:r>
        <w:t>T/</w:t>
      </w:r>
      <w:r>
        <w:fldChar w:fldCharType="begin">
          <w:ffData>
            <w:name w:val="文字1"/>
            <w:enabled/>
            <w:calcOnExit w:val="0"/>
            <w:textInput>
              <w:default w:val="XXX"/>
            </w:textInput>
          </w:ffData>
        </w:fldChar>
      </w:r>
      <w:bookmarkStart w:id="2" w:name="文字1"/>
      <w:r>
        <w:instrText xml:space="preserve"> FORMTEXT </w:instrText>
      </w:r>
      <w:r>
        <w:fldChar w:fldCharType="separate"/>
      </w:r>
      <w:r>
        <w:rPr>
          <w:rFonts w:hint="eastAsia"/>
        </w:rPr>
        <w:t>HNAS</w:t>
      </w:r>
      <w:r>
        <w:fldChar w:fldCharType="end"/>
      </w:r>
      <w:bookmarkEnd w:id="2"/>
      <w: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3" w:name="NSTD_CODE_F"/>
      <w:r>
        <w:instrText xml:space="preserve"> FORMTEXT </w:instrText>
      </w:r>
      <w:r>
        <w:fldChar w:fldCharType="separate"/>
      </w:r>
      <w:r>
        <w:rPr>
          <w:rFonts w:hint="eastAsia"/>
        </w:rPr>
        <w:t>035</w:t>
      </w:r>
      <w:r>
        <w:fldChar w:fldCharType="end"/>
      </w:r>
      <w:bookmarkEnd w:id="3"/>
      <w:r>
        <w:rPr>
          <w:rFonts w:hAnsi="黑体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4" w:name="NSTD_CODE_B"/>
      <w:r>
        <w:instrText xml:space="preserve"> FORMTEXT </w:instrText>
      </w:r>
      <w:r>
        <w:fldChar w:fldCharType="separate"/>
      </w:r>
      <w:r>
        <w:rPr>
          <w:rFonts w:hint="eastAsia"/>
        </w:rPr>
        <w:t>2025</w:t>
      </w:r>
      <w:r>
        <w:fldChar w:fldCharType="end"/>
      </w:r>
      <w:bookmarkEnd w:id="4"/>
    </w:p>
    <w:p w14:paraId="09A1FF3E">
      <w:pPr>
        <w:pStyle w:val="50"/>
        <w:framePr w:w="9639" w:h="1433" w:hRule="exact" w:hSpace="181" w:vSpace="181" w:wrap="around" w:hAnchor="page" w:x="1292" w:y="1617"/>
        <w:jc w:val="center"/>
        <w:rPr>
          <w:rFonts w:hint="eastAsia" w:ascii="黑体" w:hAnsi="黑体" w:eastAsia="黑体"/>
          <w:b w:val="0"/>
          <w:bCs w:val="0"/>
          <w:w w:val="100"/>
          <w:sz w:val="84"/>
          <w:szCs w:val="84"/>
        </w:rPr>
      </w:pPr>
      <w:bookmarkStart w:id="5" w:name="_Hlk26473981"/>
      <w:r>
        <w:rPr>
          <w:rFonts w:hint="eastAsia" w:ascii="黑体" w:eastAsia="黑体"/>
          <w:b w:val="0"/>
          <w:w w:val="100"/>
          <w:sz w:val="84"/>
          <w:szCs w:val="84"/>
        </w:rPr>
        <w:t xml:space="preserve">团    体   </w:t>
      </w:r>
      <w:r>
        <w:rPr>
          <w:rFonts w:hint="eastAsia" w:ascii="黑体" w:hAnsi="黑体" w:eastAsia="黑体"/>
          <w:b w:val="0"/>
          <w:bCs w:val="0"/>
          <w:w w:val="100"/>
          <w:sz w:val="84"/>
          <w:szCs w:val="84"/>
        </w:rPr>
        <w:t>标    准</w:t>
      </w:r>
    </w:p>
    <w:bookmarkEnd w:id="5"/>
    <w:p w14:paraId="26C9B635">
      <w:pPr>
        <w:spacing w:line="240" w:lineRule="auto"/>
        <w:rPr>
          <w:rFonts w:hint="eastAsia"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35FCA13">
      <w:pPr>
        <w:pStyle w:val="50"/>
        <w:framePr w:w="9639" w:h="6976" w:hRule="exact" w:hSpace="0" w:vSpace="0" w:wrap="around" w:hAnchor="page" w:y="6408"/>
        <w:jc w:val="center"/>
        <w:rPr>
          <w:rFonts w:hint="eastAsia" w:ascii="黑体" w:hAnsi="黑体" w:eastAsia="黑体"/>
          <w:b w:val="0"/>
          <w:bCs w:val="0"/>
          <w:w w:val="100"/>
        </w:rPr>
      </w:pPr>
    </w:p>
    <w:p w14:paraId="2CD804EF">
      <w:pPr>
        <w:pStyle w:val="197"/>
        <w:framePr w:h="6974" w:hRule="exact" w:wrap="around" w:x="1419" w:anchorLock="1"/>
        <w:rPr>
          <w:rFonts w:hint="eastAsia"/>
        </w:rPr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6" w:name="CSTD_NAME"/>
      <w:r>
        <w:instrText xml:space="preserve"> FORMTEXT </w:instrText>
      </w:r>
      <w:r>
        <w:fldChar w:fldCharType="separate"/>
      </w:r>
      <w:r>
        <w:rPr>
          <w:rFonts w:hint="eastAsia"/>
        </w:rPr>
        <w:t>湖南名优特产品评价认定规范</w:t>
      </w:r>
      <w:r>
        <w:fldChar w:fldCharType="end"/>
      </w:r>
      <w:bookmarkEnd w:id="6"/>
    </w:p>
    <w:p w14:paraId="764209FB">
      <w:pPr>
        <w:framePr w:w="9639" w:h="6974" w:hRule="exact" w:wrap="around" w:vAnchor="page" w:hAnchor="page" w:x="1419" w:y="6408" w:anchorLock="1"/>
        <w:ind w:left="-1418"/>
      </w:pPr>
    </w:p>
    <w:p w14:paraId="5E85D51F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  <w:highlight w:val="yellow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7" w:name="ESTD_NAME"/>
      <w:r>
        <w:rPr>
          <w:rFonts w:eastAsia="黑体"/>
          <w:szCs w:val="28"/>
          <w:highlight w:val="yellow"/>
        </w:rPr>
        <w:instrText xml:space="preserve"> FORMTEXT </w:instrText>
      </w:r>
      <w:r>
        <w:rPr>
          <w:rFonts w:eastAsia="黑体"/>
          <w:szCs w:val="28"/>
          <w:highlight w:val="yellow"/>
        </w:rPr>
        <w:fldChar w:fldCharType="separate"/>
      </w:r>
      <w:r>
        <w:rPr>
          <w:rFonts w:hint="eastAsia" w:eastAsia="黑体"/>
          <w:szCs w:val="28"/>
          <w:lang w:eastAsia="zh-CN"/>
        </w:rPr>
        <w:t>2</w:t>
      </w:r>
      <w:r>
        <w:rPr>
          <w:rFonts w:hint="eastAsia" w:eastAsia="黑体"/>
          <w:szCs w:val="28"/>
          <w:lang w:val="en-US" w:eastAsia="zh-CN"/>
        </w:rPr>
        <w:t>025首届湖南名优特产品评价认定活动报名材料</w:t>
      </w:r>
      <w:r>
        <w:rPr>
          <w:rFonts w:eastAsia="黑体"/>
          <w:szCs w:val="28"/>
          <w:highlight w:val="yellow"/>
        </w:rPr>
        <w:fldChar w:fldCharType="end"/>
      </w:r>
      <w:bookmarkEnd w:id="7"/>
    </w:p>
    <w:p w14:paraId="7D49ECB2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60FBAEB0">
      <w:pPr>
        <w:pStyle w:val="125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</w:p>
    <w:p w14:paraId="32698AD4">
      <w:pPr>
        <w:pStyle w:val="193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8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2025</w:t>
      </w:r>
      <w:r>
        <w:rPr>
          <w:rFonts w:ascii="黑体"/>
        </w:rPr>
        <w:fldChar w:fldCharType="end"/>
      </w:r>
      <w:bookmarkEnd w:id="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9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  <w:lang w:eastAsia="zh-CN"/>
        </w:rPr>
        <w:t>9</w:t>
      </w:r>
      <w:r>
        <w:rPr>
          <w:rFonts w:ascii="黑体"/>
        </w:rPr>
        <w:fldChar w:fldCharType="end"/>
      </w:r>
      <w:bookmarkEnd w:id="9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0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  <w:lang w:eastAsia="zh-CN"/>
        </w:rPr>
        <w:t>2</w:t>
      </w:r>
      <w:r>
        <w:rPr>
          <w:rFonts w:hint="eastAsia" w:ascii="黑体"/>
          <w:lang w:val="en-US" w:eastAsia="zh-CN"/>
        </w:rPr>
        <w:t>3</w:t>
      </w:r>
      <w:r>
        <w:rPr>
          <w:rFonts w:ascii="黑体"/>
        </w:rPr>
        <w:fldChar w:fldCharType="end"/>
      </w:r>
      <w:bookmarkEnd w:id="10"/>
      <w:r>
        <w:rPr>
          <w:rFonts w:hint="eastAsia"/>
        </w:rPr>
        <w:t>发布</w:t>
      </w:r>
    </w:p>
    <w:p w14:paraId="15FFA848">
      <w:pPr>
        <w:pStyle w:val="194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1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  <w:lang w:eastAsia="zh-CN"/>
        </w:rPr>
        <w:t>2</w:t>
      </w:r>
      <w:r>
        <w:rPr>
          <w:rFonts w:hint="eastAsia" w:ascii="黑体"/>
          <w:lang w:val="en-US" w:eastAsia="zh-CN"/>
        </w:rPr>
        <w:t>025</w:t>
      </w:r>
      <w:r>
        <w:rPr>
          <w:rFonts w:ascii="黑体"/>
        </w:rPr>
        <w:fldChar w:fldCharType="end"/>
      </w:r>
      <w:bookmarkEnd w:id="11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2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09</w:t>
      </w:r>
      <w:r>
        <w:rPr>
          <w:rFonts w:ascii="黑体"/>
        </w:rPr>
        <w:fldChar w:fldCharType="end"/>
      </w:r>
      <w:bookmarkEnd w:id="12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3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23</w:t>
      </w:r>
      <w:r>
        <w:rPr>
          <w:rFonts w:ascii="黑体"/>
        </w:rPr>
        <w:fldChar w:fldCharType="end"/>
      </w:r>
      <w:bookmarkEnd w:id="13"/>
      <w:r>
        <w:rPr>
          <w:rFonts w:hint="eastAsia"/>
        </w:rPr>
        <w:t>实施</w:t>
      </w:r>
    </w:p>
    <w:p w14:paraId="0BE78DA7">
      <w:pPr>
        <w:pStyle w:val="151"/>
        <w:framePr w:h="1276" w:hRule="exact" w:hSpace="181" w:vSpace="181" w:wrap="around" w:vAnchor="page" w:y="14761"/>
        <w:rPr>
          <w:rFonts w:hint="eastAsia" w:hAnsi="黑体" w:eastAsia="黑体"/>
          <w:w w:val="100"/>
          <w:sz w:val="28"/>
          <w:lang w:eastAsia="zh-CN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14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湖南省</w:t>
      </w:r>
      <w:r>
        <w:rPr>
          <w:rFonts w:hint="eastAsia" w:hAnsi="黑体"/>
          <w:w w:val="100"/>
          <w:sz w:val="28"/>
          <w:lang w:eastAsia="zh-CN"/>
        </w:rPr>
        <w:t>名优特产商贸协会</w:t>
      </w:r>
    </w:p>
    <w:p w14:paraId="4D31FBAF">
      <w:pPr>
        <w:pStyle w:val="151"/>
        <w:framePr w:h="1276" w:hRule="exact" w:hSpace="181" w:vSpace="181" w:wrap="around" w:vAnchor="page" w:y="14761"/>
        <w:jc w:val="both"/>
        <w:rPr>
          <w:rFonts w:hint="eastAsia" w:hAnsi="黑体"/>
        </w:rPr>
      </w:pPr>
      <w:r>
        <w:rPr>
          <w:rFonts w:hAnsi="黑体"/>
          <w:w w:val="100"/>
          <w:sz w:val="28"/>
        </w:rPr>
        <w:fldChar w:fldCharType="end"/>
      </w:r>
      <w:bookmarkEnd w:id="14"/>
      <w:r>
        <w:rPr>
          <w:rFonts w:ascii="Times New Roman"/>
          <w:w w:val="100"/>
          <w:sz w:val="28"/>
        </w:rPr>
        <w:t>  </w:t>
      </w:r>
    </w:p>
    <w:p w14:paraId="002A2453">
      <w:pPr>
        <w:rPr>
          <w:rFonts w:hint="eastAsia" w:ascii="宋体" w:hAnsi="宋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567" w:right="1134" w:bottom="1134" w:left="1134" w:header="1418" w:footer="1134" w:gutter="284"/>
          <w:cols w:space="425" w:num="1"/>
          <w:titlePg/>
          <w:docGrid w:linePitch="312" w:charSpace="0"/>
        </w:sectPr>
      </w:pPr>
      <w:r>
        <w:rPr>
          <w:rFonts w:hint="eastAsia" w:hAnsi="黑体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6712585</wp:posOffset>
                </wp:positionV>
                <wp:extent cx="771525" cy="361950"/>
                <wp:effectExtent l="0" t="0" r="0" b="0"/>
                <wp:wrapSquare wrapText="bothSides"/>
                <wp:docPr id="163420514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54DA92">
                            <w:pP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发 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38.25pt;margin-top:528.55pt;height:28.5pt;width:60.75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yxWp2QAAAA0BAAAPAAAAAAAAAAEAIAAAACIAAABk&#10;cnMvZG93bnJldi54bWxQSwECFAAUAAAACACHTuJAQZ65GD4CAABaBAAADgAAAAAAAAABACAAAAAo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54DA92">
                      <w:pP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发 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5A7F585D">
      <w:pPr>
        <w:pStyle w:val="177"/>
        <w:spacing w:before="240" w:beforeLines="100" w:after="528" w:afterLines="220"/>
        <w:jc w:val="center"/>
      </w:pPr>
      <w:bookmarkStart w:id="15" w:name="BookMark4"/>
      <w:sdt>
        <w:sdtPr>
          <w:tag w:val="NEW_STAND_NAME"/>
          <w:id w:val="595910757"/>
          <w:lock w:val="sdtLocked"/>
          <w:placeholder>
            <w:docPart w:val="0BA69CCBA60F4E90AD0EBF09A836A634"/>
          </w:placeholder>
        </w:sdtPr>
        <w:sdtContent>
          <w:bookmarkStart w:id="16" w:name="NEW_STAND_NAME"/>
          <w:r>
            <w:rPr>
              <w:rFonts w:hint="eastAsia"/>
              <w:sz w:val="21"/>
              <w:szCs w:val="21"/>
              <w:lang w:eastAsia="zh-CN"/>
            </w:rPr>
            <w:t>附录</w:t>
          </w:r>
          <w:r>
            <w:rPr>
              <w:rFonts w:hint="eastAsia"/>
              <w:sz w:val="21"/>
              <w:szCs w:val="21"/>
              <w:lang w:val="en-US" w:eastAsia="zh-CN"/>
            </w:rPr>
            <w:t>A</w:t>
          </w:r>
        </w:sdtContent>
      </w:sdt>
      <w:bookmarkEnd w:id="15"/>
      <w:bookmarkEnd w:id="16"/>
      <w:bookmarkStart w:id="17" w:name="BookMark5"/>
      <w:r>
        <w:br w:type="textWrapping"/>
      </w:r>
      <w:bookmarkStart w:id="18" w:name="_Toc208224497"/>
      <w:bookmarkStart w:id="19" w:name="_Toc208223805"/>
      <w:bookmarkStart w:id="20" w:name="_Toc208224442"/>
      <w:bookmarkStart w:id="21" w:name="_Toc202166227"/>
      <w:r>
        <w:rPr>
          <w:rFonts w:hint="eastAsia"/>
          <w:sz w:val="21"/>
          <w:szCs w:val="21"/>
        </w:rPr>
        <w:t>（资料性）</w:t>
      </w:r>
      <w:r>
        <w:rPr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湖南名优特产品评价认定目录</w:t>
      </w:r>
      <w:bookmarkEnd w:id="18"/>
      <w:bookmarkEnd w:id="19"/>
      <w:bookmarkEnd w:id="20"/>
      <w:bookmarkEnd w:id="21"/>
    </w:p>
    <w:p w14:paraId="626DCDB0">
      <w:pPr>
        <w:pStyle w:val="56"/>
        <w:ind w:firstLine="420"/>
        <w:jc w:val="left"/>
      </w:pPr>
      <w:r>
        <w:rPr>
          <w:rFonts w:hint="eastAsia"/>
        </w:rPr>
        <w:t>湖南名优特产品评价认定目录见表A.1</w:t>
      </w:r>
    </w:p>
    <w:p w14:paraId="2978B3FA">
      <w:pPr>
        <w:pStyle w:val="77"/>
        <w:spacing w:before="120" w:after="120"/>
      </w:pPr>
      <w:r>
        <w:rPr>
          <w:rFonts w:hint="eastAsia"/>
        </w:rPr>
        <w:t>湖南名优特产品评价认定目录</w:t>
      </w:r>
    </w:p>
    <w:tbl>
      <w:tblPr>
        <w:tblStyle w:val="232"/>
        <w:tblW w:w="504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178"/>
        <w:gridCol w:w="2322"/>
        <w:gridCol w:w="4788"/>
      </w:tblGrid>
      <w:tr w14:paraId="7609C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69D4BE6">
            <w:pPr>
              <w:spacing w:line="240" w:lineRule="auto"/>
              <w:ind w:hanging="6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b/>
                <w:bCs/>
                <w:snapToGrid w:val="0"/>
                <w:color w:val="000000"/>
                <w:spacing w:val="-6"/>
                <w:sz w:val="18"/>
                <w:szCs w:val="18"/>
                <w:lang w:eastAsia="en-US"/>
              </w:rPr>
              <w:t>行业大类</w:t>
            </w:r>
          </w:p>
        </w:tc>
        <w:tc>
          <w:tcPr>
            <w:tcW w:w="622" w:type="pct"/>
            <w:tcBorders>
              <w:top w:val="single" w:color="000000" w:sz="8" w:space="0"/>
              <w:right w:val="single" w:color="auto" w:sz="4" w:space="0"/>
            </w:tcBorders>
            <w:vAlign w:val="center"/>
          </w:tcPr>
          <w:p w14:paraId="2B75745F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b/>
                <w:bCs/>
                <w:snapToGrid w:val="0"/>
                <w:color w:val="000000"/>
                <w:spacing w:val="-6"/>
                <w:sz w:val="18"/>
                <w:szCs w:val="18"/>
                <w:lang w:eastAsia="en-US"/>
              </w:rPr>
              <w:t>行业中类</w:t>
            </w:r>
          </w:p>
        </w:tc>
        <w:tc>
          <w:tcPr>
            <w:tcW w:w="1226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FE34BB">
            <w:pPr>
              <w:spacing w:line="240" w:lineRule="auto"/>
              <w:jc w:val="center"/>
              <w:rPr>
                <w:rFonts w:hint="eastAsia" w:ascii="宋体" w:hAnsi="宋体" w:eastAsia="宋体" w:cs="微软雅黑"/>
                <w:b/>
                <w:bCs/>
                <w:snapToGrid w:val="0"/>
                <w:color w:val="000000"/>
                <w:spacing w:val="-5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b/>
                <w:bCs/>
                <w:snapToGrid w:val="0"/>
                <w:color w:val="000000"/>
                <w:spacing w:val="-6"/>
                <w:sz w:val="18"/>
                <w:szCs w:val="18"/>
                <w:lang w:eastAsia="en-US"/>
              </w:rPr>
              <w:t>行业小类</w:t>
            </w:r>
          </w:p>
        </w:tc>
        <w:tc>
          <w:tcPr>
            <w:tcW w:w="2528" w:type="pc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5A39CA11">
            <w:pPr>
              <w:spacing w:line="240" w:lineRule="auto"/>
              <w:jc w:val="center"/>
              <w:rPr>
                <w:rFonts w:hint="eastAsia" w:ascii="宋体" w:hAnsi="宋体" w:eastAsia="宋体" w:cs="微软雅黑"/>
                <w:b/>
                <w:bCs/>
                <w:snapToGrid w:val="0"/>
                <w:color w:val="000000"/>
                <w:spacing w:val="-5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b/>
                <w:bCs/>
                <w:snapToGrid w:val="0"/>
                <w:color w:val="000000"/>
                <w:spacing w:val="-5"/>
                <w:sz w:val="18"/>
                <w:szCs w:val="18"/>
                <w:lang w:eastAsia="en-US"/>
              </w:rPr>
              <w:t>产品类别</w:t>
            </w:r>
          </w:p>
        </w:tc>
      </w:tr>
      <w:tr w14:paraId="3CCAA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restart"/>
            <w:tcBorders>
              <w:left w:val="single" w:color="000000" w:sz="8" w:space="0"/>
            </w:tcBorders>
            <w:vAlign w:val="center"/>
          </w:tcPr>
          <w:p w14:paraId="708D3026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农业</w:t>
            </w:r>
          </w:p>
        </w:tc>
        <w:tc>
          <w:tcPr>
            <w:tcW w:w="622" w:type="pct"/>
            <w:vMerge w:val="restart"/>
            <w:tcBorders>
              <w:right w:val="single" w:color="auto" w:sz="4" w:space="0"/>
            </w:tcBorders>
            <w:vAlign w:val="center"/>
          </w:tcPr>
          <w:p w14:paraId="737D0F92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种植业</w:t>
            </w:r>
          </w:p>
        </w:tc>
        <w:tc>
          <w:tcPr>
            <w:tcW w:w="12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584A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谷物种植</w:t>
            </w:r>
          </w:p>
        </w:tc>
        <w:tc>
          <w:tcPr>
            <w:tcW w:w="2528" w:type="pct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06D949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稻谷</w:t>
            </w:r>
          </w:p>
        </w:tc>
      </w:tr>
      <w:tr w14:paraId="12007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466FA5A7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32C572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6EB8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水果种植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1D6D8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柑橘、黄桃、猕猴桃、葡萄、杨梅、香柚</w:t>
            </w:r>
          </w:p>
        </w:tc>
      </w:tr>
      <w:tr w14:paraId="748BB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3635356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4F4E6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4513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坚果、含油果、香料和饮料作物种植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E6BA72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茶叶</w:t>
            </w:r>
          </w:p>
        </w:tc>
      </w:tr>
      <w:tr w14:paraId="1B9D7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2E2E38C3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4464F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F0B6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中药材种植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3955C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中药材</w:t>
            </w:r>
          </w:p>
        </w:tc>
      </w:tr>
      <w:tr w14:paraId="4170E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021B78B7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F2A333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C780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蔬菜、食用菌及园艺作物种植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D16086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蔬菜</w:t>
            </w:r>
          </w:p>
        </w:tc>
      </w:tr>
      <w:tr w14:paraId="6DB3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24080417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91B7BA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畜牧业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3E74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牲畜饲养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62A07E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猪、羊、牛</w:t>
            </w:r>
          </w:p>
        </w:tc>
      </w:tr>
      <w:tr w14:paraId="0AD80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1FE744D3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481305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5B6B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家禽饲养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D5DEFA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鸡、鸭、鹅</w:t>
            </w:r>
          </w:p>
        </w:tc>
      </w:tr>
      <w:tr w14:paraId="2565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1C494A1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D177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水产业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8C08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水产养殖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C50BE3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内陆水域养殖的各种水生动植物</w:t>
            </w:r>
          </w:p>
        </w:tc>
      </w:tr>
      <w:tr w14:paraId="1F67F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4FC54C8F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6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EE6D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林业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BBB2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林木育种和育苗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BE44F2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油茶</w:t>
            </w:r>
          </w:p>
        </w:tc>
      </w:tr>
      <w:tr w14:paraId="20355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exact"/>
        </w:trPr>
        <w:tc>
          <w:tcPr>
            <w:tcW w:w="622" w:type="pct"/>
            <w:vMerge w:val="restart"/>
            <w:tcBorders>
              <w:top w:val="single" w:color="auto" w:sz="4" w:space="0"/>
              <w:left w:val="single" w:color="000000" w:sz="8" w:space="0"/>
            </w:tcBorders>
            <w:vAlign w:val="center"/>
          </w:tcPr>
          <w:p w14:paraId="73220328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工业</w:t>
            </w:r>
          </w:p>
        </w:tc>
        <w:tc>
          <w:tcPr>
            <w:tcW w:w="622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E00B77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制造业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D0D7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食品</w:t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及农产品</w:t>
            </w: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加工</w:t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制造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6C7E48">
            <w:pPr>
              <w:tabs>
                <w:tab w:val="left" w:pos="4420"/>
              </w:tabs>
              <w:spacing w:line="240" w:lineRule="auto"/>
              <w:jc w:val="left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谷物磨制；食用植物油；肉制品；水产品；蔬菜、水果和坚果--豆制品（</w:t>
            </w: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HYPERLINK "https://www.baidu.com/s?tn=site888_2_pg&amp;ch=4&amp;usm=5&amp;wd=%E8%B1%86%E8%85%90&amp;ie=utf-8&amp;rsv_pq=a2ce7869000945ac&amp;oq=%E5%86%9C%E5%89%AF%E9%A3%9F%E5%93%81%E5%8A%A0%E5%B7%A5%E4%B8%9A%E5%8C%85%E6%8B%AC%E5%93%AA%E4%BA%9B&amp;rsv_t=cea0YRaS1RRaTDeukeR7IMkFgEzANu++T6iTCnIUv40U5f0EZmVk0j2WNtxE6FkPeYdJ&amp;rsv_dl=re_dqa_generate&amp;sa=re_dqa_generate" \t "https://www.baidu.com/_self"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豆腐</w:t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、腐乳）、蛋品（腌蛋、冰蛋）、果汁、罐头；茶叶；代用茶；挂面；米粉；调味品；食盐；酒；糕点；蜂产品；乳制品；保健食品；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‌</w:t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焙烤食品；糖果、巧克力及蜜饯；罐头食品；</w:t>
            </w:r>
          </w:p>
        </w:tc>
      </w:tr>
      <w:tr w14:paraId="19C9B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38508850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8A3BF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DAA2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饲料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6F5983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牲畜</w:t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饲料、</w:t>
            </w: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家禽</w:t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饲料、</w:t>
            </w: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水产</w:t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饲料</w:t>
            </w:r>
          </w:p>
        </w:tc>
      </w:tr>
      <w:tr w14:paraId="0F3CF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6A5FCAE5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F7A381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96C7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纺织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CD4780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床上用品、麻纺织及染整精加工产品</w:t>
            </w:r>
          </w:p>
        </w:tc>
      </w:tr>
      <w:tr w14:paraId="0AEE4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22" w:type="pct"/>
            <w:vMerge w:val="continue"/>
            <w:tcBorders>
              <w:left w:val="single" w:color="000000" w:sz="8" w:space="0"/>
              <w:bottom w:val="single" w:color="auto" w:sz="8" w:space="0"/>
            </w:tcBorders>
            <w:vAlign w:val="center"/>
          </w:tcPr>
          <w:p w14:paraId="3138C095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622" w:type="pct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6940D7A3">
            <w:pPr>
              <w:spacing w:line="240" w:lineRule="auto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9D7B4D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en-US"/>
              </w:rPr>
              <w:t>工艺美术及礼仪用品</w:t>
            </w:r>
          </w:p>
        </w:tc>
        <w:tc>
          <w:tcPr>
            <w:tcW w:w="2528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F90392C">
            <w:pPr>
              <w:spacing w:line="240" w:lineRule="auto"/>
              <w:jc w:val="center"/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雕塑工艺品；金属工艺品；漆器；珠宝首饰；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‌</w:t>
            </w: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HYPERLINK "https://www.baidu.com/s?rsv_dl=re_dqa_generate&amp;sa=re_dqa_generate&amp;wd=%E8%8A%B1%E7%94%BB%E5%B7%A5%E8%89%BA%E5%93%81%E5%88%B6%E9%80%A0&amp;rsv_pq=98600d4b02eea6e9&amp;oq=%E5%B7%A5%E8%89%BA%E5%93%81%E5%B1%9E%E4%BA%8E%E4%BB%80%E4%B9%88%E8%A1%8C%E4%B8%9A%E7%B1%BB%E7%9B%AE%E7%B1%BB%E5%88%AB&amp;rsv_t=5daekflhRujnlvW73Wm7jWvt2Wd3GUMhC2SS6MYX8XPcDQWcC6WQAMlT9X7mnrqM5LLX&amp;tn=site888_2_pg&amp;ie=utf-8" \t "https://www.baidu.com/_blank" </w:instrText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花画工艺品</w:t>
            </w:r>
            <w:r>
              <w:rPr>
                <w:rFonts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微软雅黑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；民间工艺品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3"/>
                <w:sz w:val="18"/>
                <w:szCs w:val="18"/>
                <w:lang w:eastAsia="zh-CN"/>
              </w:rPr>
              <w:t>‌</w:t>
            </w:r>
          </w:p>
        </w:tc>
      </w:tr>
    </w:tbl>
    <w:p w14:paraId="71DD8A26">
      <w:pPr>
        <w:pStyle w:val="56"/>
        <w:ind w:firstLine="420"/>
      </w:pPr>
    </w:p>
    <w:p w14:paraId="5B09CB3D">
      <w:pPr>
        <w:pStyle w:val="56"/>
        <w:ind w:firstLine="420"/>
      </w:pPr>
    </w:p>
    <w:p w14:paraId="21C6D1AE">
      <w:pPr>
        <w:pStyle w:val="56"/>
        <w:ind w:firstLine="420"/>
      </w:pPr>
    </w:p>
    <w:p w14:paraId="6366D6FA">
      <w:pPr>
        <w:pStyle w:val="56"/>
        <w:ind w:firstLine="420"/>
      </w:pPr>
    </w:p>
    <w:p w14:paraId="2E65D323">
      <w:pPr>
        <w:pStyle w:val="56"/>
        <w:ind w:firstLine="420"/>
        <w:sectPr>
          <w:headerReference r:id="rId11" w:type="default"/>
          <w:footerReference r:id="rId12" w:type="default"/>
          <w:pgSz w:w="11906" w:h="16838"/>
          <w:pgMar w:top="567" w:right="1134" w:bottom="1134" w:left="1134" w:header="1418" w:footer="1134" w:gutter="284"/>
          <w:cols w:space="425" w:num="1"/>
          <w:formProt w:val="0"/>
          <w:docGrid w:linePitch="312" w:charSpace="0"/>
        </w:sectPr>
      </w:pPr>
    </w:p>
    <w:p w14:paraId="17FD6491">
      <w:pPr>
        <w:pStyle w:val="198"/>
        <w:rPr>
          <w:rFonts w:hint="eastAsia"/>
          <w:vanish w:val="0"/>
        </w:rPr>
      </w:pPr>
    </w:p>
    <w:p w14:paraId="6F07CD8A">
      <w:pPr>
        <w:pStyle w:val="199"/>
        <w:rPr>
          <w:vanish w:val="0"/>
        </w:rPr>
      </w:pPr>
    </w:p>
    <w:p w14:paraId="3B7BA14F">
      <w:pPr>
        <w:pStyle w:val="76"/>
        <w:numPr>
          <w:ilvl w:val="0"/>
          <w:numId w:val="0"/>
        </w:numPr>
        <w:spacing w:before="60" w:after="120"/>
        <w:ind w:leftChars="0"/>
        <w:jc w:val="center"/>
      </w:pPr>
      <w:r>
        <w:rPr>
          <w:rFonts w:hint="eastAsia"/>
          <w:lang w:eastAsia="zh-CN"/>
        </w:rPr>
        <w:t>附录</w:t>
      </w:r>
      <w:r>
        <w:rPr>
          <w:rFonts w:hint="eastAsia"/>
          <w:lang w:val="en-US" w:eastAsia="zh-CN"/>
        </w:rPr>
        <w:t>B</w:t>
      </w:r>
      <w:r>
        <w:br w:type="textWrapping"/>
      </w:r>
      <w:bookmarkStart w:id="22" w:name="_Toc208224498"/>
      <w:bookmarkStart w:id="23" w:name="_Toc208223806"/>
      <w:bookmarkStart w:id="24" w:name="_Toc208224443"/>
      <w:bookmarkStart w:id="25" w:name="_Toc202166228"/>
      <w:r>
        <w:rPr>
          <w:rFonts w:hint="eastAsia"/>
        </w:rPr>
        <w:t>（规范性）</w:t>
      </w:r>
      <w:r>
        <w:br w:type="textWrapping"/>
      </w:r>
      <w:r>
        <w:rPr>
          <w:rFonts w:hint="eastAsia"/>
        </w:rPr>
        <w:t>申报材料</w:t>
      </w:r>
      <w:bookmarkEnd w:id="22"/>
      <w:bookmarkEnd w:id="23"/>
      <w:bookmarkEnd w:id="24"/>
      <w:bookmarkEnd w:id="25"/>
    </w:p>
    <w:p w14:paraId="10E83449">
      <w:p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pacing w:val="6"/>
          <w:position w:val="3"/>
          <w:sz w:val="96"/>
          <w:szCs w:val="96"/>
        </w:rPr>
      </w:pPr>
      <w:r>
        <w:rPr>
          <w:rFonts w:hint="eastAsia" w:ascii="微软雅黑" w:hAnsi="微软雅黑" w:eastAsia="微软雅黑" w:cs="微软雅黑"/>
          <w:b/>
          <w:bCs/>
          <w:spacing w:val="6"/>
          <w:position w:val="3"/>
          <w:sz w:val="96"/>
          <w:szCs w:val="96"/>
        </w:rPr>
        <w:t>湖南名优特产品</w:t>
      </w:r>
    </w:p>
    <w:p w14:paraId="372A8D2B">
      <w:pPr>
        <w:tabs>
          <w:tab w:val="left" w:pos="8820"/>
        </w:tabs>
        <w:spacing w:before="270" w:line="233" w:lineRule="auto"/>
        <w:ind w:right="95"/>
        <w:jc w:val="center"/>
        <w:rPr>
          <w:rFonts w:hint="eastAsia" w:ascii="黑体" w:hAnsi="黑体" w:eastAsia="黑体" w:cs="黑体"/>
          <w:spacing w:val="-32"/>
          <w:sz w:val="83"/>
          <w:szCs w:val="83"/>
        </w:rPr>
      </w:pPr>
    </w:p>
    <w:p w14:paraId="76766A62">
      <w:pPr>
        <w:tabs>
          <w:tab w:val="left" w:pos="8820"/>
        </w:tabs>
        <w:spacing w:before="270" w:line="233" w:lineRule="auto"/>
        <w:ind w:right="95"/>
        <w:jc w:val="center"/>
        <w:rPr>
          <w:rFonts w:hint="eastAsia" w:ascii="黑体" w:hAnsi="黑体" w:eastAsia="黑体" w:cs="黑体"/>
          <w:sz w:val="83"/>
          <w:szCs w:val="83"/>
        </w:rPr>
      </w:pPr>
      <w:r>
        <w:rPr>
          <w:rFonts w:hint="eastAsia" w:ascii="微软雅黑" w:hAnsi="微软雅黑" w:eastAsia="微软雅黑" w:cs="微软雅黑"/>
          <w:spacing w:val="-32"/>
          <w:sz w:val="83"/>
          <w:szCs w:val="83"/>
        </w:rPr>
        <w:t>申报材料</w:t>
      </w:r>
    </w:p>
    <w:p w14:paraId="37DC218C">
      <w:pPr>
        <w:spacing w:line="240" w:lineRule="auto"/>
        <w:jc w:val="center"/>
        <w:rPr>
          <w:rFonts w:hint="eastAsia" w:ascii="微软雅黑" w:hAnsi="微软雅黑" w:eastAsia="微软雅黑" w:cs="微软雅黑"/>
          <w:spacing w:val="-63"/>
          <w:sz w:val="56"/>
          <w:szCs w:val="56"/>
        </w:rPr>
      </w:pPr>
      <w:r>
        <w:rPr>
          <w:rFonts w:hint="eastAsia" w:ascii="微软雅黑" w:hAnsi="微软雅黑" w:eastAsia="微软雅黑" w:cs="微软雅黑"/>
          <w:spacing w:val="-63"/>
          <w:sz w:val="56"/>
          <w:szCs w:val="56"/>
        </w:rPr>
        <w:t xml:space="preserve">（ </w:t>
      </w:r>
      <w:r>
        <w:rPr>
          <w:rFonts w:hint="eastAsia" w:ascii="微软雅黑" w:hAnsi="微软雅黑" w:eastAsia="微软雅黑" w:cs="微软雅黑"/>
          <w:spacing w:val="-63"/>
          <w:sz w:val="56"/>
          <w:szCs w:val="56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pacing w:val="-63"/>
          <w:sz w:val="56"/>
          <w:szCs w:val="56"/>
        </w:rPr>
        <w:t>类）</w:t>
      </w:r>
    </w:p>
    <w:p w14:paraId="12FFB9B9">
      <w:pPr>
        <w:spacing w:line="240" w:lineRule="auto"/>
        <w:jc w:val="center"/>
        <w:rPr>
          <w:rFonts w:hint="eastAsia" w:ascii="黑体" w:hAnsi="黑体" w:eastAsia="黑体" w:cs="黑体"/>
          <w:spacing w:val="-63"/>
          <w:sz w:val="83"/>
          <w:szCs w:val="83"/>
        </w:rPr>
      </w:pPr>
    </w:p>
    <w:p w14:paraId="7784BB15">
      <w:pPr>
        <w:spacing w:before="111" w:line="214" w:lineRule="auto"/>
        <w:jc w:val="center"/>
        <w:rPr>
          <w:rFonts w:hint="eastAsia" w:ascii="微软雅黑" w:hAnsi="微软雅黑" w:eastAsia="微软雅黑" w:cs="微软雅黑"/>
          <w:sz w:val="34"/>
          <w:szCs w:val="34"/>
        </w:rPr>
      </w:pPr>
      <w:r>
        <w:rPr>
          <w:rFonts w:hint="eastAsia" w:ascii="微软雅黑" w:hAnsi="微软雅黑" w:eastAsia="微软雅黑" w:cs="微软雅黑"/>
          <w:spacing w:val="-2"/>
          <w:sz w:val="34"/>
          <w:szCs w:val="34"/>
        </w:rPr>
        <w:t>企业名称： ______________________</w:t>
      </w:r>
    </w:p>
    <w:p w14:paraId="3A09FC68">
      <w:pPr>
        <w:spacing w:line="278" w:lineRule="auto"/>
        <w:rPr>
          <w:rFonts w:hint="eastAsia" w:ascii="微软雅黑" w:hAnsi="微软雅黑" w:eastAsia="微软雅黑" w:cs="微软雅黑"/>
        </w:rPr>
      </w:pPr>
    </w:p>
    <w:p w14:paraId="2C24EB4A">
      <w:pPr>
        <w:spacing w:before="111" w:line="220" w:lineRule="auto"/>
        <w:ind w:firstLine="3424" w:firstLineChars="800"/>
        <w:rPr>
          <w:rFonts w:hint="eastAsia" w:ascii="微软雅黑" w:hAnsi="微软雅黑" w:eastAsia="微软雅黑" w:cs="微软雅黑"/>
          <w:sz w:val="34"/>
          <w:szCs w:val="34"/>
        </w:rPr>
      </w:pPr>
      <w:r>
        <w:rPr>
          <w:rFonts w:hint="eastAsia" w:ascii="微软雅黑" w:hAnsi="微软雅黑" w:eastAsia="微软雅黑" w:cs="微软雅黑"/>
          <w:spacing w:val="44"/>
          <w:sz w:val="34"/>
          <w:szCs w:val="34"/>
        </w:rPr>
        <w:t>（加盖公章）</w:t>
      </w:r>
    </w:p>
    <w:p w14:paraId="1F6330A1">
      <w:pPr>
        <w:spacing w:line="240" w:lineRule="auto"/>
        <w:jc w:val="center"/>
        <w:rPr>
          <w:rFonts w:hint="eastAsia" w:ascii="黑体" w:hAnsi="黑体" w:eastAsia="黑体" w:cs="黑体"/>
          <w:spacing w:val="-63"/>
          <w:sz w:val="83"/>
          <w:szCs w:val="83"/>
        </w:rPr>
      </w:pPr>
    </w:p>
    <w:p w14:paraId="3B4D538D">
      <w:pPr>
        <w:spacing w:line="240" w:lineRule="auto"/>
        <w:jc w:val="center"/>
        <w:rPr>
          <w:rFonts w:hint="eastAsia" w:ascii="黑体" w:hAnsi="黑体" w:eastAsia="黑体" w:cs="黑体"/>
          <w:spacing w:val="-63"/>
          <w:sz w:val="83"/>
          <w:szCs w:val="83"/>
        </w:rPr>
      </w:pPr>
    </w:p>
    <w:p w14:paraId="208B1181">
      <w:pPr>
        <w:spacing w:line="240" w:lineRule="auto"/>
        <w:jc w:val="center"/>
        <w:rPr>
          <w:rFonts w:hint="eastAsia" w:ascii="黑体" w:hAnsi="黑体" w:eastAsia="黑体" w:cs="黑体"/>
          <w:spacing w:val="-63"/>
          <w:sz w:val="83"/>
          <w:szCs w:val="83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5"/>
          <w:szCs w:val="35"/>
        </w:rPr>
        <w:t>填写日期：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5"/>
          <w:szCs w:val="35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5"/>
          <w:szCs w:val="35"/>
        </w:rPr>
        <w:t>年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5"/>
          <w:szCs w:val="35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5"/>
          <w:szCs w:val="35"/>
        </w:rPr>
        <w:t>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5"/>
          <w:szCs w:val="35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5"/>
          <w:szCs w:val="35"/>
        </w:rPr>
        <w:t>日</w:t>
      </w:r>
    </w:p>
    <w:p w14:paraId="122B4E12">
      <w:pPr>
        <w:pStyle w:val="56"/>
        <w:ind w:firstLine="420"/>
      </w:pPr>
    </w:p>
    <w:p w14:paraId="225EB19A">
      <w:pPr>
        <w:pStyle w:val="56"/>
        <w:ind w:firstLine="420"/>
      </w:pPr>
    </w:p>
    <w:p w14:paraId="25D0291A">
      <w:pPr>
        <w:pStyle w:val="56"/>
        <w:ind w:firstLine="420"/>
      </w:pPr>
    </w:p>
    <w:p w14:paraId="3DC5A136">
      <w:pPr>
        <w:pStyle w:val="56"/>
        <w:ind w:firstLine="420"/>
      </w:pPr>
    </w:p>
    <w:p w14:paraId="61C67B7E">
      <w:pPr>
        <w:pStyle w:val="56"/>
        <w:ind w:firstLine="420"/>
      </w:pPr>
    </w:p>
    <w:p w14:paraId="167C79AD">
      <w:pPr>
        <w:pStyle w:val="56"/>
        <w:ind w:firstLine="800"/>
        <w:jc w:val="center"/>
        <w:rPr>
          <w:rFonts w:hint="eastAsia" w:ascii="微软雅黑" w:hAnsi="微软雅黑" w:eastAsia="微软雅黑"/>
          <w:snapToGrid w:val="0"/>
          <w:sz w:val="40"/>
          <w:szCs w:val="40"/>
        </w:rPr>
      </w:pPr>
      <w:r>
        <w:rPr>
          <w:rFonts w:ascii="微软雅黑" w:hAnsi="微软雅黑" w:eastAsia="微软雅黑"/>
          <w:snapToGrid w:val="0"/>
          <w:sz w:val="40"/>
          <w:szCs w:val="40"/>
        </w:rPr>
        <w:t>填表说明</w:t>
      </w:r>
    </w:p>
    <w:p w14:paraId="4054A0B6">
      <w:pPr>
        <w:spacing w:line="379" w:lineRule="auto"/>
        <w:rPr>
          <w:rFonts w:ascii="Arial"/>
        </w:rPr>
      </w:pPr>
    </w:p>
    <w:p w14:paraId="09A64F2C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1、申报企业要诚实守信，如实填写申报材料，保证申报表内容真实、可查，同时提供相关证明材料。</w:t>
      </w:r>
    </w:p>
    <w:p w14:paraId="4C37F16C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2、企业名称应与市场监督管理部门核发的企业营业执照名称相一致。</w:t>
      </w:r>
    </w:p>
    <w:p w14:paraId="19359D0B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3、按照申报类别和申报要求填报，申报材料封页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31"/>
          <w:szCs w:val="31"/>
        </w:rPr>
        <w:t>（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31"/>
          <w:szCs w:val="3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31"/>
          <w:szCs w:val="31"/>
        </w:rPr>
        <w:t>类）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及申报材料第2页申报表当中“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31"/>
          <w:szCs w:val="31"/>
        </w:rPr>
        <w:t>一、企业基本信息：所属行业分类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”代码按附录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  <w:lang w:val="en-US" w:eastAsia="zh-CN"/>
        </w:rPr>
        <w:t>A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-1《湖南名优特产品评价认定目录》填至“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31"/>
          <w:szCs w:val="31"/>
        </w:rPr>
        <w:t>行业小类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”对应内容（如：谷物种植</w:t>
      </w:r>
      <w:r>
        <w:rPr>
          <w:rFonts w:ascii="Arial" w:hAnsi="Arial" w:eastAsia="微软雅黑" w:cs="Arial"/>
          <w:snapToGrid w:val="0"/>
          <w:color w:val="000000"/>
          <w:kern w:val="0"/>
          <w:sz w:val="31"/>
          <w:szCs w:val="31"/>
        </w:rPr>
        <w:t>……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）。</w:t>
      </w:r>
    </w:p>
    <w:p w14:paraId="38D67C8C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4、企业及产品</w:t>
      </w:r>
      <w:bookmarkStart w:id="26" w:name="_GoBack"/>
      <w:bookmarkEnd w:id="26"/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简介不超过300字。</w:t>
      </w:r>
    </w:p>
    <w:p w14:paraId="1774E0A0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5、表中经济指标应填写申报前三年的数据。</w:t>
      </w:r>
    </w:p>
    <w:p w14:paraId="79DA24D3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6、填写申报材料时，在对应项的“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sym w:font="Wingdings" w:char="00A8"/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”中打“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√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”，所有的证明材料都要盖申报企业公章。</w:t>
      </w:r>
    </w:p>
    <w:p w14:paraId="40C3B687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7、证明材料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auto"/>
          <w:kern w:val="0"/>
          <w:sz w:val="21"/>
          <w:szCs w:val="21"/>
          <w:lang w:eastAsia="zh-CN"/>
        </w:rPr>
        <w:t>（按照填报内容的先后顺序）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与申报表一并装订成册，加盖骑缝章，邮寄一份到协会，另向邮箱发送扫描文件一份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</w:rPr>
        <w:t>（pdf文件格式）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。</w:t>
      </w:r>
    </w:p>
    <w:p w14:paraId="2F3E26E5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  <w:t>8、如有疑问，请电话咨询或微信咨询。</w:t>
      </w:r>
    </w:p>
    <w:p w14:paraId="265BF7B6">
      <w:pPr>
        <w:pStyle w:val="56"/>
        <w:ind w:firstLine="720" w:firstLineChars="300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联系人：余斯晟  18684999010 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instrText xml:space="preserve"> HYPERLINK "mailto:56094578@qq.com"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32"/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56094578@qq.com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5F23E9FA">
      <w:pPr>
        <w:pStyle w:val="56"/>
        <w:ind w:firstLine="720" w:firstLineChars="300"/>
        <w:rPr>
          <w:rFonts w:hint="eastAsia" w:ascii="Times New Roman" w:hAnsi="Times New Roman" w:eastAsia="仿宋_GB2312" w:cs="仿宋_GB2312"/>
          <w:color w:val="70AD47" w:themeColor="accent6"/>
          <w:kern w:val="0"/>
          <w:sz w:val="24"/>
          <w:szCs w:val="24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王小宾  19976688458  780249512@qq.com</w:t>
      </w:r>
    </w:p>
    <w:p w14:paraId="3854E780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firstLine="636"/>
        <w:jc w:val="both"/>
        <w:textAlignment w:val="baseline"/>
        <w:rPr>
          <w:rFonts w:hint="eastAsia" w:ascii="微软雅黑" w:hAnsi="微软雅黑" w:eastAsia="微软雅黑" w:cs="微软雅黑"/>
          <w:color w:val="2B2B2B"/>
          <w:kern w:val="0"/>
          <w:sz w:val="18"/>
          <w:szCs w:val="18"/>
          <w:shd w:val="clear" w:color="auto" w:fill="FCFCFC"/>
          <w:lang w:bidi="ar"/>
        </w:rPr>
      </w:pPr>
    </w:p>
    <w:p w14:paraId="4DD72BD0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52B8A9A5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11510C0A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6D47A117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6FFBD7CE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2B92DBC5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3C05D7A1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472E04C5">
      <w:pPr>
        <w:pStyle w:val="56"/>
        <w:ind w:firstLine="360"/>
        <w:rPr>
          <w:rFonts w:hint="eastAsia" w:ascii="微软雅黑" w:hAnsi="微软雅黑" w:eastAsia="微软雅黑" w:cs="微软雅黑"/>
          <w:color w:val="2B2B2B"/>
          <w:sz w:val="18"/>
          <w:szCs w:val="18"/>
          <w:shd w:val="clear" w:color="auto" w:fill="FCFCFC"/>
          <w:lang w:bidi="ar"/>
        </w:rPr>
      </w:pPr>
    </w:p>
    <w:p w14:paraId="4B79C5C5">
      <w:pPr>
        <w:pStyle w:val="56"/>
        <w:ind w:firstLine="0" w:firstLineChars="0"/>
        <w:jc w:val="center"/>
        <w:rPr>
          <w:rFonts w:hint="eastAsia" w:ascii="微软雅黑" w:hAnsi="微软雅黑" w:eastAsia="微软雅黑"/>
          <w:snapToGrid w:val="0"/>
          <w:sz w:val="40"/>
          <w:szCs w:val="40"/>
        </w:rPr>
      </w:pPr>
      <w:r>
        <w:rPr>
          <w:rFonts w:hint="eastAsia" w:ascii="微软雅黑" w:hAnsi="微软雅黑" w:eastAsia="微软雅黑"/>
          <w:snapToGrid w:val="0"/>
          <w:sz w:val="40"/>
          <w:szCs w:val="40"/>
        </w:rPr>
        <w:t>承诺书</w:t>
      </w:r>
    </w:p>
    <w:p w14:paraId="19A4E5FE">
      <w:pPr>
        <w:spacing w:line="382" w:lineRule="auto"/>
        <w:rPr>
          <w:rFonts w:ascii="Arial"/>
        </w:rPr>
      </w:pPr>
    </w:p>
    <w:p w14:paraId="6618096D">
      <w:pPr>
        <w:widowControl/>
        <w:tabs>
          <w:tab w:val="left" w:pos="9240"/>
        </w:tabs>
        <w:kinsoku w:val="0"/>
        <w:autoSpaceDE w:val="0"/>
        <w:autoSpaceDN w:val="0"/>
        <w:snapToGrid w:val="0"/>
        <w:spacing w:before="133" w:line="243" w:lineRule="auto"/>
        <w:ind w:left="58" w:right="-82" w:rightChars="-39" w:hanging="58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6"/>
          <w:szCs w:val="26"/>
        </w:rPr>
        <w:t>本企业自愿申请参加“湖南名特优产品”评价认定活动 ， 郑重承诺如下：</w:t>
      </w:r>
    </w:p>
    <w:p w14:paraId="432E97BA">
      <w:pPr>
        <w:spacing w:before="164" w:after="120" w:line="261" w:lineRule="auto"/>
        <w:ind w:right="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12"/>
          <w:sz w:val="22"/>
          <w:szCs w:val="22"/>
        </w:rPr>
        <w:t>1、申报产品基本条件符合《湖南名优特产品评价认定规范》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</w:rPr>
        <w:t>要求。</w:t>
      </w:r>
    </w:p>
    <w:p w14:paraId="6D7FA172">
      <w:pPr>
        <w:spacing w:before="162" w:after="120" w:line="261" w:lineRule="auto"/>
        <w:ind w:right="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11"/>
          <w:sz w:val="22"/>
          <w:szCs w:val="22"/>
        </w:rPr>
        <w:t>2、所提交的《湖南名优特产品申报表》及全部佐证材料内容真</w:t>
      </w:r>
      <w:r>
        <w:rPr>
          <w:rFonts w:hint="eastAsia" w:ascii="微软雅黑" w:hAnsi="微软雅黑" w:eastAsia="微软雅黑" w:cs="微软雅黑"/>
          <w:spacing w:val="4"/>
          <w:sz w:val="22"/>
          <w:szCs w:val="22"/>
        </w:rPr>
        <w:t>实、合法、有效。</w:t>
      </w:r>
    </w:p>
    <w:p w14:paraId="54617B50">
      <w:pPr>
        <w:spacing w:before="163" w:after="120" w:line="261" w:lineRule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3、申报和评选过程严格遵守廉政纪律，</w:t>
      </w:r>
      <w:r>
        <w:rPr>
          <w:rFonts w:hint="eastAsia" w:ascii="微软雅黑" w:hAnsi="微软雅黑" w:eastAsia="微软雅黑" w:cs="微软雅黑"/>
          <w:spacing w:val="-67"/>
          <w:sz w:val="22"/>
          <w:szCs w:val="22"/>
        </w:rPr>
        <w:t xml:space="preserve"> 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不得采取任何违法</w:t>
      </w:r>
      <w:r>
        <w:rPr>
          <w:rFonts w:hint="eastAsia" w:ascii="微软雅黑" w:hAnsi="微软雅黑" w:eastAsia="微软雅黑" w:cs="微软雅黑"/>
          <w:sz w:val="22"/>
          <w:szCs w:val="22"/>
        </w:rPr>
        <w:t>、</w:t>
      </w: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违规及其他不正当手段。</w:t>
      </w:r>
    </w:p>
    <w:p w14:paraId="3AC4914B">
      <w:pPr>
        <w:spacing w:before="163" w:after="120" w:line="261" w:lineRule="auto"/>
        <w:rPr>
          <w:rFonts w:hint="eastAsia" w:ascii="微软雅黑" w:hAnsi="微软雅黑" w:eastAsia="微软雅黑" w:cs="微软雅黑"/>
          <w:spacing w:val="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6"/>
          <w:sz w:val="22"/>
          <w:szCs w:val="22"/>
        </w:rPr>
        <w:t>4、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申报主体为在湖南省内注册的经营主体。</w:t>
      </w:r>
    </w:p>
    <w:p w14:paraId="2206ACEF">
      <w:pPr>
        <w:spacing w:before="163" w:after="120" w:line="261" w:lineRule="auto"/>
        <w:rPr>
          <w:rFonts w:hint="eastAsia" w:ascii="微软雅黑" w:hAnsi="微软雅黑" w:eastAsia="微软雅黑" w:cs="微软雅黑"/>
          <w:spacing w:val="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5、近三年，不存在严重的违法失信行为。</w:t>
      </w:r>
    </w:p>
    <w:p w14:paraId="7525199F">
      <w:pPr>
        <w:spacing w:before="163" w:after="120" w:line="261" w:lineRule="auto"/>
        <w:rPr>
          <w:rFonts w:hint="eastAsia" w:ascii="微软雅黑" w:hAnsi="微软雅黑" w:eastAsia="微软雅黑" w:cs="微软雅黑"/>
          <w:spacing w:val="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6、近三年，未出现质量安全重大事故。</w:t>
      </w:r>
    </w:p>
    <w:p w14:paraId="2B54EFEF">
      <w:pPr>
        <w:spacing w:before="163" w:after="120" w:line="261" w:lineRule="auto"/>
        <w:rPr>
          <w:rFonts w:hint="eastAsia" w:ascii="微软雅黑" w:hAnsi="微软雅黑" w:eastAsia="微软雅黑" w:cs="微软雅黑"/>
          <w:spacing w:val="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7、近三年，没有发生严重损害消费者权益的行为。</w:t>
      </w:r>
    </w:p>
    <w:p w14:paraId="7485715F">
      <w:pPr>
        <w:spacing w:before="163" w:after="120" w:line="261" w:lineRule="auto"/>
        <w:rPr>
          <w:rFonts w:hint="eastAsia" w:ascii="微软雅黑" w:hAnsi="微软雅黑" w:eastAsia="微软雅黑" w:cs="微软雅黑"/>
          <w:spacing w:val="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8、近三年，不存在侵犯他人知识产权、严重扰乱市场秩序或其他严重违法行为的情况。</w:t>
      </w:r>
    </w:p>
    <w:p w14:paraId="3E5B49A4">
      <w:pPr>
        <w:spacing w:before="163" w:after="120" w:line="261" w:lineRule="auto"/>
        <w:rPr>
          <w:rFonts w:hint="eastAsia" w:ascii="微软雅黑" w:hAnsi="微软雅黑" w:eastAsia="微软雅黑" w:cs="微软雅黑"/>
          <w:spacing w:val="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9、申报产品生产满3年（含3年）。</w:t>
      </w:r>
    </w:p>
    <w:p w14:paraId="4F24E36E">
      <w:pPr>
        <w:spacing w:before="163" w:after="120" w:line="261" w:lineRule="auto"/>
        <w:rPr>
          <w:rFonts w:hint="eastAsia" w:ascii="微软雅黑" w:hAnsi="微软雅黑" w:eastAsia="微软雅黑" w:cs="微软雅黑"/>
          <w:spacing w:val="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"/>
          <w:sz w:val="22"/>
          <w:szCs w:val="22"/>
        </w:rPr>
        <w:t>10、</w:t>
      </w:r>
      <w:r>
        <w:rPr>
          <w:rFonts w:hint="eastAsia" w:ascii="微软雅黑" w:hAnsi="微软雅黑" w:eastAsia="微软雅黑" w:cs="微软雅黑"/>
          <w:spacing w:val="6"/>
          <w:sz w:val="22"/>
          <w:szCs w:val="22"/>
        </w:rPr>
        <w:t>申报产品有注册商标。</w:t>
      </w:r>
    </w:p>
    <w:p w14:paraId="5535DE68">
      <w:pPr>
        <w:spacing w:before="204" w:after="120" w:line="206" w:lineRule="auto"/>
        <w:rPr>
          <w:rFonts w:hint="eastAsia" w:ascii="微软雅黑" w:hAnsi="微软雅黑" w:eastAsia="微软雅黑" w:cs="微软雅黑"/>
          <w:spacing w:val="6"/>
          <w:sz w:val="22"/>
          <w:szCs w:val="22"/>
        </w:rPr>
      </w:pPr>
    </w:p>
    <w:p w14:paraId="0EA227C2">
      <w:pPr>
        <w:spacing w:before="204" w:after="120" w:line="206" w:lineRule="auto"/>
        <w:ind w:firstLine="544" w:firstLineChars="200"/>
        <w:rPr>
          <w:rFonts w:hint="eastAsia" w:ascii="微软雅黑" w:hAnsi="微软雅黑" w:eastAsia="微软雅黑" w:cs="微软雅黑"/>
          <w:spacing w:val="6"/>
          <w:sz w:val="26"/>
          <w:szCs w:val="26"/>
        </w:rPr>
      </w:pPr>
    </w:p>
    <w:p w14:paraId="7DDBE722">
      <w:pPr>
        <w:widowControl/>
        <w:kinsoku w:val="0"/>
        <w:autoSpaceDE w:val="0"/>
        <w:autoSpaceDN w:val="0"/>
        <w:snapToGrid w:val="0"/>
        <w:spacing w:before="133" w:line="202" w:lineRule="auto"/>
        <w:ind w:firstLine="3564" w:firstLineChars="1100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31"/>
          <w:szCs w:val="31"/>
        </w:rPr>
      </w:pPr>
    </w:p>
    <w:p w14:paraId="783F0340">
      <w:pPr>
        <w:widowControl/>
        <w:kinsoku w:val="0"/>
        <w:autoSpaceDE w:val="0"/>
        <w:autoSpaceDN w:val="0"/>
        <w:snapToGrid w:val="0"/>
        <w:spacing w:before="133" w:line="202" w:lineRule="auto"/>
        <w:ind w:firstLine="3564" w:firstLineChars="1100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31"/>
          <w:szCs w:val="31"/>
        </w:rPr>
      </w:pP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1"/>
          <w:szCs w:val="31"/>
        </w:rPr>
        <w:t>企业法定代表人（签字）：</w:t>
      </w:r>
    </w:p>
    <w:p w14:paraId="246CB0DA">
      <w:pPr>
        <w:widowControl/>
        <w:kinsoku w:val="0"/>
        <w:autoSpaceDE w:val="0"/>
        <w:autoSpaceDN w:val="0"/>
        <w:snapToGrid w:val="0"/>
        <w:spacing w:before="133" w:line="202" w:lineRule="auto"/>
        <w:ind w:firstLine="3564" w:firstLineChars="1100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31"/>
          <w:szCs w:val="31"/>
        </w:rPr>
      </w:pP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1"/>
          <w:szCs w:val="31"/>
        </w:rPr>
        <w:t>企业盖章：</w:t>
      </w:r>
    </w:p>
    <w:p w14:paraId="78C965BF">
      <w:pPr>
        <w:widowControl/>
        <w:kinsoku w:val="0"/>
        <w:autoSpaceDE w:val="0"/>
        <w:autoSpaceDN w:val="0"/>
        <w:snapToGrid w:val="0"/>
        <w:spacing w:before="133" w:line="202" w:lineRule="auto"/>
        <w:ind w:firstLine="3564" w:firstLineChars="1100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31"/>
          <w:szCs w:val="31"/>
        </w:rPr>
      </w:pP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1"/>
          <w:szCs w:val="31"/>
        </w:rPr>
        <w:t>日期：</w:t>
      </w:r>
    </w:p>
    <w:p w14:paraId="61514652">
      <w:pPr>
        <w:rPr>
          <w:spacing w:val="105"/>
        </w:rPr>
      </w:pPr>
    </w:p>
    <w:p w14:paraId="0603B466">
      <w:r>
        <w:rPr>
          <w:rFonts w:hint="eastAsia"/>
          <w:spacing w:val="105"/>
        </w:rPr>
        <w:br w:type="page"/>
      </w:r>
    </w:p>
    <w:p w14:paraId="572C6327">
      <w:pPr>
        <w:spacing w:line="240" w:lineRule="auto"/>
        <w:jc w:val="center"/>
        <w:rPr>
          <w:rFonts w:hint="eastAsia"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</w:rPr>
        <w:t>湖南名优特产品申报表</w:t>
      </w:r>
    </w:p>
    <w:tbl>
      <w:tblPr>
        <w:tblStyle w:val="232"/>
        <w:tblW w:w="8977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340"/>
        <w:gridCol w:w="691"/>
        <w:gridCol w:w="526"/>
        <w:gridCol w:w="70"/>
        <w:gridCol w:w="58"/>
        <w:gridCol w:w="847"/>
        <w:gridCol w:w="81"/>
        <w:gridCol w:w="87"/>
        <w:gridCol w:w="618"/>
        <w:gridCol w:w="283"/>
        <w:gridCol w:w="16"/>
        <w:gridCol w:w="87"/>
        <w:gridCol w:w="627"/>
        <w:gridCol w:w="267"/>
        <w:gridCol w:w="87"/>
        <w:gridCol w:w="234"/>
        <w:gridCol w:w="1549"/>
      </w:tblGrid>
      <w:tr w14:paraId="4C093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976" w:type="dxa"/>
            <w:gridSpan w:val="1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CE4AE8D">
            <w:pPr>
              <w:spacing w:before="154" w:line="203" w:lineRule="auto"/>
              <w:ind w:left="31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一、企业基本信息</w:t>
            </w:r>
          </w:p>
        </w:tc>
      </w:tr>
      <w:tr w14:paraId="32C05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09" w:type="dxa"/>
            <w:tcBorders>
              <w:left w:val="single" w:color="000000" w:sz="6" w:space="0"/>
            </w:tcBorders>
          </w:tcPr>
          <w:p w14:paraId="18FC555B">
            <w:pPr>
              <w:spacing w:before="148" w:line="203" w:lineRule="auto"/>
              <w:ind w:left="284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企业名称</w:t>
            </w:r>
          </w:p>
        </w:tc>
        <w:tc>
          <w:tcPr>
            <w:tcW w:w="7467" w:type="dxa"/>
            <w:gridSpan w:val="17"/>
            <w:tcBorders>
              <w:right w:val="single" w:color="000000" w:sz="6" w:space="0"/>
            </w:tcBorders>
          </w:tcPr>
          <w:p w14:paraId="236347A5">
            <w:pPr>
              <w:jc w:val="right"/>
              <w:rPr>
                <w:rFonts w:hint="eastAsia" w:ascii="宋体" w:hAnsi="宋体" w:eastAsia="宋体" w:cs="宋体"/>
                <w:snapToGrid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15"/>
                <w:szCs w:val="15"/>
                <w:lang w:val="en-US" w:eastAsia="zh-CN"/>
              </w:rPr>
              <w:t>(营业执照复印件加盖公章}</w:t>
            </w:r>
          </w:p>
        </w:tc>
      </w:tr>
      <w:tr w14:paraId="0E61A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09" w:type="dxa"/>
            <w:tcBorders>
              <w:left w:val="single" w:color="000000" w:sz="6" w:space="0"/>
            </w:tcBorders>
          </w:tcPr>
          <w:p w14:paraId="18153AF0">
            <w:pPr>
              <w:spacing w:before="149" w:line="203" w:lineRule="auto"/>
              <w:ind w:left="285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详细地址</w:t>
            </w:r>
          </w:p>
        </w:tc>
        <w:tc>
          <w:tcPr>
            <w:tcW w:w="7467" w:type="dxa"/>
            <w:gridSpan w:val="17"/>
            <w:tcBorders>
              <w:right w:val="single" w:color="000000" w:sz="6" w:space="0"/>
            </w:tcBorders>
          </w:tcPr>
          <w:p w14:paraId="0182B4E0">
            <w:pPr>
              <w:rPr>
                <w:rFonts w:ascii="Arial" w:hAnsi="Arial" w:eastAsia="等线" w:cs="Arial"/>
                <w:snapToGrid w:val="0"/>
                <w:color w:val="000000"/>
                <w:lang w:eastAsia="en-US"/>
              </w:rPr>
            </w:pPr>
          </w:p>
        </w:tc>
      </w:tr>
      <w:tr w14:paraId="09E46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09" w:type="dxa"/>
            <w:tcBorders>
              <w:left w:val="single" w:color="000000" w:sz="6" w:space="0"/>
            </w:tcBorders>
          </w:tcPr>
          <w:p w14:paraId="52FF2BB9">
            <w:pPr>
              <w:spacing w:before="152" w:line="202" w:lineRule="auto"/>
              <w:ind w:left="173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法定代表人</w:t>
            </w:r>
          </w:p>
        </w:tc>
        <w:tc>
          <w:tcPr>
            <w:tcW w:w="2031" w:type="dxa"/>
            <w:gridSpan w:val="2"/>
          </w:tcPr>
          <w:p w14:paraId="223D3156">
            <w:pPr>
              <w:rPr>
                <w:rFonts w:ascii="Arial" w:hAnsi="Arial" w:eastAsia="等线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287" w:type="dxa"/>
            <w:gridSpan w:val="7"/>
          </w:tcPr>
          <w:p w14:paraId="209A7939">
            <w:pPr>
              <w:spacing w:before="151" w:line="202" w:lineRule="auto"/>
              <w:ind w:left="250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统一社会信用代码</w:t>
            </w:r>
          </w:p>
        </w:tc>
        <w:tc>
          <w:tcPr>
            <w:tcW w:w="3149" w:type="dxa"/>
            <w:gridSpan w:val="8"/>
            <w:tcBorders>
              <w:right w:val="single" w:color="000000" w:sz="6" w:space="0"/>
            </w:tcBorders>
          </w:tcPr>
          <w:p w14:paraId="61295666">
            <w:pPr>
              <w:rPr>
                <w:rFonts w:ascii="Arial" w:hAnsi="Arial" w:eastAsia="等线" w:cs="Arial"/>
                <w:snapToGrid w:val="0"/>
                <w:color w:val="000000"/>
                <w:lang w:eastAsia="en-US"/>
              </w:rPr>
            </w:pPr>
          </w:p>
        </w:tc>
      </w:tr>
      <w:tr w14:paraId="173A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9" w:type="dxa"/>
            <w:tcBorders>
              <w:left w:val="single" w:color="000000" w:sz="6" w:space="0"/>
            </w:tcBorders>
          </w:tcPr>
          <w:p w14:paraId="1A4ED864">
            <w:pPr>
              <w:spacing w:before="151" w:line="203" w:lineRule="auto"/>
              <w:ind w:left="283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通信地址</w:t>
            </w:r>
          </w:p>
        </w:tc>
        <w:tc>
          <w:tcPr>
            <w:tcW w:w="7467" w:type="dxa"/>
            <w:gridSpan w:val="17"/>
            <w:tcBorders>
              <w:right w:val="single" w:color="000000" w:sz="6" w:space="0"/>
            </w:tcBorders>
          </w:tcPr>
          <w:p w14:paraId="5DD032D1">
            <w:pPr>
              <w:rPr>
                <w:rFonts w:ascii="Arial" w:hAnsi="Arial" w:eastAsia="等线" w:cs="Arial"/>
                <w:snapToGrid w:val="0"/>
                <w:color w:val="000000"/>
                <w:lang w:eastAsia="en-US"/>
              </w:rPr>
            </w:pPr>
          </w:p>
        </w:tc>
      </w:tr>
      <w:tr w14:paraId="786EA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9" w:type="dxa"/>
            <w:tcBorders>
              <w:left w:val="single" w:color="000000" w:sz="6" w:space="0"/>
            </w:tcBorders>
          </w:tcPr>
          <w:p w14:paraId="36C7B18B">
            <w:pPr>
              <w:spacing w:before="152" w:line="202" w:lineRule="auto"/>
              <w:ind w:left="45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所属行业分类</w:t>
            </w:r>
          </w:p>
        </w:tc>
        <w:tc>
          <w:tcPr>
            <w:tcW w:w="2031" w:type="dxa"/>
            <w:gridSpan w:val="2"/>
          </w:tcPr>
          <w:p w14:paraId="25F3006F">
            <w:pPr>
              <w:rPr>
                <w:rFonts w:ascii="Arial" w:hAnsi="Arial" w:eastAsia="等线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287" w:type="dxa"/>
            <w:gridSpan w:val="7"/>
            <w:vAlign w:val="center"/>
          </w:tcPr>
          <w:p w14:paraId="76645B1E">
            <w:pPr>
              <w:spacing w:before="153" w:line="20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上年度营业收入</w:t>
            </w:r>
          </w:p>
        </w:tc>
        <w:tc>
          <w:tcPr>
            <w:tcW w:w="3149" w:type="dxa"/>
            <w:gridSpan w:val="8"/>
            <w:tcBorders>
              <w:right w:val="single" w:color="000000" w:sz="6" w:space="0"/>
            </w:tcBorders>
          </w:tcPr>
          <w:p w14:paraId="030881F7">
            <w:pPr>
              <w:spacing w:before="179" w:line="166" w:lineRule="auto"/>
              <w:ind w:left="2306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7"/>
                <w:sz w:val="24"/>
                <w:szCs w:val="24"/>
                <w:lang w:eastAsia="en-US"/>
              </w:rPr>
              <w:t>万元</w:t>
            </w:r>
          </w:p>
        </w:tc>
      </w:tr>
      <w:tr w14:paraId="20B62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09" w:type="dxa"/>
            <w:tcBorders>
              <w:left w:val="single" w:color="000000" w:sz="6" w:space="0"/>
            </w:tcBorders>
          </w:tcPr>
          <w:p w14:paraId="474F2EE0">
            <w:pPr>
              <w:spacing w:before="43" w:line="190" w:lineRule="auto"/>
              <w:ind w:left="158" w:right="30" w:hanging="78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sz w:val="24"/>
                <w:szCs w:val="24"/>
                <w:lang w:eastAsia="zh-CN"/>
              </w:rPr>
              <w:t>申请产品名称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24"/>
                <w:szCs w:val="24"/>
                <w:lang w:eastAsia="zh-CN"/>
              </w:rPr>
              <w:t>及规格型号</w:t>
            </w:r>
          </w:p>
        </w:tc>
        <w:tc>
          <w:tcPr>
            <w:tcW w:w="7467" w:type="dxa"/>
            <w:gridSpan w:val="17"/>
            <w:tcBorders>
              <w:right w:val="single" w:color="000000" w:sz="6" w:space="0"/>
            </w:tcBorders>
          </w:tcPr>
          <w:p w14:paraId="43C6123A">
            <w:pPr>
              <w:rPr>
                <w:rFonts w:ascii="Arial" w:hAnsi="Arial" w:eastAsia="等线" w:cs="Arial"/>
                <w:snapToGrid w:val="0"/>
                <w:color w:val="000000"/>
                <w:lang w:eastAsia="zh-CN"/>
              </w:rPr>
            </w:pPr>
          </w:p>
        </w:tc>
      </w:tr>
      <w:tr w14:paraId="53B1C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09" w:type="dxa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06F081EE">
            <w:pPr>
              <w:spacing w:before="71" w:line="233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2031" w:type="dxa"/>
            <w:gridSpan w:val="2"/>
            <w:vAlign w:val="center"/>
          </w:tcPr>
          <w:p w14:paraId="53B5311F">
            <w:pPr>
              <w:spacing w:before="233" w:line="233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2287" w:type="dxa"/>
            <w:gridSpan w:val="7"/>
            <w:vAlign w:val="center"/>
          </w:tcPr>
          <w:p w14:paraId="692A4BC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4"/>
            <w:vAlign w:val="center"/>
          </w:tcPr>
          <w:p w14:paraId="16AAD3A3">
            <w:pPr>
              <w:spacing w:before="23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136" w:type="dxa"/>
            <w:gridSpan w:val="4"/>
            <w:tcBorders>
              <w:right w:val="single" w:color="000000" w:sz="6" w:space="0"/>
            </w:tcBorders>
          </w:tcPr>
          <w:p w14:paraId="3285D7BA">
            <w:pPr>
              <w:rPr>
                <w:rFonts w:ascii="Arial" w:hAnsi="Arial" w:eastAsia="等线" w:cs="Arial"/>
                <w:snapToGrid w:val="0"/>
                <w:color w:val="000000"/>
                <w:lang w:eastAsia="en-US"/>
              </w:rPr>
            </w:pPr>
          </w:p>
        </w:tc>
      </w:tr>
      <w:tr w14:paraId="266A2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09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66378872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7B7A7572">
            <w:pPr>
              <w:spacing w:before="269" w:line="231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手机</w:t>
            </w:r>
          </w:p>
        </w:tc>
        <w:tc>
          <w:tcPr>
            <w:tcW w:w="2287" w:type="dxa"/>
            <w:gridSpan w:val="7"/>
            <w:vAlign w:val="center"/>
          </w:tcPr>
          <w:p w14:paraId="23F8962B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4"/>
            <w:vAlign w:val="center"/>
          </w:tcPr>
          <w:p w14:paraId="12A5BDED">
            <w:pPr>
              <w:spacing w:before="270" w:line="229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电子邮箱</w:t>
            </w:r>
          </w:p>
        </w:tc>
        <w:tc>
          <w:tcPr>
            <w:tcW w:w="2136" w:type="dxa"/>
            <w:gridSpan w:val="4"/>
            <w:tcBorders>
              <w:right w:val="single" w:color="000000" w:sz="6" w:space="0"/>
            </w:tcBorders>
          </w:tcPr>
          <w:p w14:paraId="7B73D974">
            <w:pPr>
              <w:rPr>
                <w:rFonts w:ascii="Arial" w:hAnsi="Arial" w:eastAsia="等线" w:cs="Arial"/>
                <w:snapToGrid w:val="0"/>
                <w:color w:val="000000"/>
                <w:lang w:eastAsia="en-US"/>
              </w:rPr>
            </w:pPr>
          </w:p>
        </w:tc>
      </w:tr>
      <w:tr w14:paraId="0ABD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976" w:type="dxa"/>
            <w:gridSpan w:val="18"/>
            <w:tcBorders>
              <w:left w:val="single" w:color="000000" w:sz="6" w:space="0"/>
              <w:right w:val="single" w:color="000000" w:sz="6" w:space="0"/>
            </w:tcBorders>
          </w:tcPr>
          <w:p w14:paraId="51281BC1">
            <w:pPr>
              <w:spacing w:before="197" w:line="224" w:lineRule="auto"/>
              <w:ind w:left="20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24"/>
                <w:szCs w:val="24"/>
                <w:lang w:eastAsia="zh-CN"/>
              </w:rPr>
              <w:t>企业及产品情况介绍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"/>
                <w:sz w:val="20"/>
                <w:szCs w:val="20"/>
                <w:lang w:eastAsia="zh-CN"/>
              </w:rPr>
              <w:t>（ 此项可另附页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"/>
                <w:sz w:val="20"/>
                <w:szCs w:val="20"/>
                <w:lang w:eastAsia="zh-CN"/>
              </w:rPr>
              <w:t>字数不超过3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sz w:val="20"/>
                <w:szCs w:val="20"/>
                <w:lang w:eastAsia="zh-CN"/>
              </w:rPr>
              <w:t>00字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sz w:val="20"/>
                <w:szCs w:val="20"/>
                <w:lang w:eastAsia="zh-CN"/>
              </w:rPr>
              <w:t>）</w:t>
            </w:r>
          </w:p>
        </w:tc>
      </w:tr>
      <w:tr w14:paraId="5CD24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7" w:hRule="atLeast"/>
        </w:trPr>
        <w:tc>
          <w:tcPr>
            <w:tcW w:w="8976" w:type="dxa"/>
            <w:gridSpan w:val="18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C0498C">
            <w:pPr>
              <w:spacing w:before="2" w:line="212" w:lineRule="auto"/>
              <w:ind w:right="4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7ED40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97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0AE7EF4D">
            <w:pPr>
              <w:spacing w:before="155" w:line="202" w:lineRule="auto"/>
              <w:ind w:left="27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sz w:val="24"/>
                <w:szCs w:val="24"/>
                <w:lang w:eastAsia="zh-CN"/>
              </w:rPr>
              <w:t>二、申报企业及产品相关信息</w:t>
            </w:r>
          </w:p>
        </w:tc>
      </w:tr>
      <w:tr w14:paraId="2B186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823C">
            <w:pPr>
              <w:spacing w:before="103" w:line="20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产品知名度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104A">
            <w:pPr>
              <w:spacing w:before="103" w:line="200" w:lineRule="auto"/>
              <w:ind w:right="76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1</w:t>
            </w:r>
          </w:p>
          <w:p w14:paraId="75EFAE3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获得品牌荣誉称号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B4AD4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国家级（复印件加盖公章）</w:t>
            </w:r>
          </w:p>
          <w:p w14:paraId="71724835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>奖项名称：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                                                </w:t>
            </w:r>
          </w:p>
          <w:p w14:paraId="4849050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>颁发年度：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                                                </w:t>
            </w:r>
          </w:p>
          <w:p w14:paraId="3451B2A2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>颁发单位：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en-US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 xml:space="preserve">                                              </w:t>
            </w:r>
          </w:p>
          <w:p w14:paraId="3D3EBE54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 xml:space="preserve"> 未获得</w:t>
            </w:r>
          </w:p>
        </w:tc>
      </w:tr>
      <w:tr w14:paraId="64D09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731EE3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74C79A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3051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>省级（复印件加盖公章）</w:t>
            </w:r>
          </w:p>
          <w:p w14:paraId="38BC774E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>奖项名称：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zh-CN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                                                </w:t>
            </w:r>
          </w:p>
          <w:p w14:paraId="3139CA0C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>颁发年度：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zh-CN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                                                </w:t>
            </w:r>
          </w:p>
          <w:p w14:paraId="1108F89E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>颁发单位：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en-US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 xml:space="preserve">                                              </w:t>
            </w:r>
          </w:p>
          <w:p w14:paraId="2036791A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>未获得</w:t>
            </w:r>
          </w:p>
        </w:tc>
      </w:tr>
      <w:tr w14:paraId="68FC0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CA126C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318896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1A3AD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市县级（复印件加盖公章）</w:t>
            </w:r>
          </w:p>
          <w:p w14:paraId="1201251A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>奖项名称：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zh-CN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                       </w:t>
            </w:r>
          </w:p>
          <w:p w14:paraId="50F916A8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>颁发年度：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zh-CN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zh-CN"/>
              </w:rPr>
              <w:t xml:space="preserve">                        </w:t>
            </w:r>
          </w:p>
          <w:p w14:paraId="7EE71E6B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>颁发单位：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u w:val="single"/>
                <w:lang w:eastAsia="en-US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 xml:space="preserve">                     </w:t>
            </w:r>
          </w:p>
          <w:p w14:paraId="0386E496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lang w:eastAsia="en-US"/>
              </w:rPr>
              <w:t xml:space="preserve"> 未获得</w:t>
            </w:r>
          </w:p>
        </w:tc>
      </w:tr>
      <w:tr w14:paraId="14D88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F540F9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4C79">
            <w:pPr>
              <w:spacing w:line="266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2</w:t>
            </w:r>
          </w:p>
          <w:p w14:paraId="62E4AAC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8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企业被评为国家级、省级、市级龙头企业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77E0F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国家级（复印件加盖公章）</w:t>
            </w:r>
          </w:p>
          <w:p w14:paraId="782BFE61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奖项名称：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                       </w:t>
            </w:r>
          </w:p>
          <w:p w14:paraId="4ACAD609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颁发年度：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                       </w:t>
            </w:r>
          </w:p>
          <w:p w14:paraId="6281E86A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颁发单位：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                    </w:t>
            </w:r>
          </w:p>
          <w:p w14:paraId="2CBE1FD9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未获得</w:t>
            </w:r>
          </w:p>
        </w:tc>
      </w:tr>
      <w:tr w14:paraId="0528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9479A0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D3C1">
            <w:pPr>
              <w:spacing w:line="266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8"/>
                <w:sz w:val="24"/>
                <w:szCs w:val="24"/>
                <w:lang w:eastAsia="en-US"/>
              </w:rPr>
            </w:pP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A6AC8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省级（复印件加盖公章） </w:t>
            </w:r>
          </w:p>
          <w:p w14:paraId="2C8F421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奖项名称：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                       </w:t>
            </w:r>
          </w:p>
          <w:p w14:paraId="0EE63DA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颁发年度：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                       </w:t>
            </w:r>
          </w:p>
          <w:p w14:paraId="31D6E67D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颁发单位：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                    </w:t>
            </w:r>
          </w:p>
          <w:p w14:paraId="1C550834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未获得</w:t>
            </w:r>
          </w:p>
        </w:tc>
      </w:tr>
      <w:tr w14:paraId="7BD17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282797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D2A7">
            <w:pPr>
              <w:spacing w:line="266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8"/>
                <w:sz w:val="24"/>
                <w:szCs w:val="24"/>
                <w:lang w:eastAsia="en-US"/>
              </w:rPr>
            </w:pP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521D1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市级（复印件加盖公章）</w:t>
            </w:r>
          </w:p>
          <w:p w14:paraId="3B5F1DE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奖项名称：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 </w:t>
            </w:r>
          </w:p>
          <w:p w14:paraId="4B0AEBA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颁发年度：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 </w:t>
            </w:r>
          </w:p>
          <w:p w14:paraId="7CFE489D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颁发单位：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  <w:t xml:space="preserve">                        </w:t>
            </w:r>
          </w:p>
          <w:p w14:paraId="4234BA0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未获得</w:t>
            </w:r>
          </w:p>
        </w:tc>
      </w:tr>
      <w:tr w14:paraId="74AB4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B39CE5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6D707">
            <w:pPr>
              <w:spacing w:line="266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3</w:t>
            </w:r>
          </w:p>
          <w:p w14:paraId="5BC41F9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8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申报产品市场 销售额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C4A29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年度</w:t>
            </w: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5AEC2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E143B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AE769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C8808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三年销售额平均值</w:t>
            </w:r>
          </w:p>
        </w:tc>
      </w:tr>
      <w:tr w14:paraId="2F4C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1EC074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A13A8">
            <w:pPr>
              <w:spacing w:line="266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8"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0F4FD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申报产品销售收入（万元）</w:t>
            </w: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3696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F3F94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6DC3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26D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</w:tr>
      <w:tr w14:paraId="22A7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238170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812E">
            <w:pPr>
              <w:spacing w:line="266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4</w:t>
            </w:r>
          </w:p>
          <w:p w14:paraId="534D6C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8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申报产品销售区域广度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6727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申报产品销售省份：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       </w:t>
            </w:r>
          </w:p>
          <w:p w14:paraId="7B722415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80%以上（≥80%）省份销售</w:t>
            </w:r>
          </w:p>
          <w:p w14:paraId="64DF2633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50%以上（≥50%、&lt;80%）省份销售</w:t>
            </w:r>
          </w:p>
          <w:p w14:paraId="5FC95402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30%以上（≥30%、&lt;50%）省份销售</w:t>
            </w:r>
          </w:p>
          <w:p w14:paraId="49A8B6A1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仅在湖南省内销售</w:t>
            </w:r>
          </w:p>
          <w:p w14:paraId="68731986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仅在生产所在市（州）内销售</w:t>
            </w:r>
          </w:p>
        </w:tc>
      </w:tr>
      <w:tr w14:paraId="00B6A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3B4915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587B">
            <w:pPr>
              <w:spacing w:line="265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5</w:t>
            </w:r>
          </w:p>
          <w:p w14:paraId="33A26D2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申报产品出口情况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367BB">
            <w:pPr>
              <w:spacing w:line="266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  <w:t>年度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F71F6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3BC1D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484E4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0F4C">
            <w:pPr>
              <w:spacing w:line="266" w:lineRule="exact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z w:val="22"/>
                <w:szCs w:val="22"/>
                <w:lang w:eastAsia="en-US"/>
              </w:rPr>
              <w:t>三年销售额平均值</w:t>
            </w:r>
          </w:p>
        </w:tc>
      </w:tr>
      <w:tr w14:paraId="6DE7B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8DF51D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4C2D">
            <w:pPr>
              <w:spacing w:line="265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43C48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7"/>
                <w:sz w:val="20"/>
                <w:szCs w:val="20"/>
                <w:lang w:eastAsia="zh-CN"/>
              </w:rPr>
              <w:t>申报产品销售收入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4"/>
                <w:position w:val="1"/>
                <w:sz w:val="20"/>
                <w:szCs w:val="20"/>
                <w:lang w:eastAsia="zh-CN"/>
              </w:rPr>
              <w:t>（ 万元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4"/>
                <w:position w:val="1"/>
                <w:sz w:val="20"/>
                <w:szCs w:val="20"/>
                <w:lang w:eastAsia="zh-CN"/>
              </w:rPr>
              <w:t xml:space="preserve"> ）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95925">
            <w:pPr>
              <w:spacing w:line="266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DA2C0">
            <w:pPr>
              <w:spacing w:line="266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9966F">
            <w:pPr>
              <w:spacing w:line="266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D15BD">
            <w:pPr>
              <w:spacing w:line="266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zh-CN"/>
              </w:rPr>
            </w:pPr>
          </w:p>
        </w:tc>
      </w:tr>
      <w:tr w14:paraId="0CB31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A7117C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A315">
            <w:pPr>
              <w:spacing w:line="265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B18CD">
            <w:pPr>
              <w:spacing w:line="266" w:lineRule="exact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（以上都需提供证明材料，即出口证明复印件加盖公章）</w:t>
            </w:r>
          </w:p>
        </w:tc>
      </w:tr>
      <w:tr w14:paraId="253F2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A51C64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FBA6">
            <w:pPr>
              <w:spacing w:line="265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6</w:t>
            </w:r>
          </w:p>
          <w:p w14:paraId="1E48E88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不同权威媒体上广告投放、</w:t>
            </w:r>
          </w:p>
          <w:p w14:paraId="6E0E0325">
            <w:pPr>
              <w:spacing w:line="265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社交平台正面报道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9CCD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年，权威媒体：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次             </w:t>
            </w:r>
          </w:p>
          <w:p w14:paraId="2EDB2FC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年，社交平台正面报道：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val="en-US" w:eastAsia="zh-CN"/>
              </w:rPr>
              <w:t xml:space="preserve"> 次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</w:t>
            </w:r>
          </w:p>
          <w:p w14:paraId="29C4ADD3">
            <w:pPr>
              <w:spacing w:line="266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</w:p>
          <w:p w14:paraId="794D4AE5">
            <w:pPr>
              <w:spacing w:line="266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（以上都需提供广告、新闻报道、社交平台报道的截屏复印件加盖公章）</w:t>
            </w:r>
          </w:p>
          <w:p w14:paraId="68A9E5EA">
            <w:pPr>
              <w:spacing w:line="266" w:lineRule="exact"/>
              <w:ind w:left="22"/>
              <w:jc w:val="left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如果多于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val="en-US" w:eastAsia="zh-CN"/>
              </w:rPr>
              <w:t>5次，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最多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val="en-US" w:eastAsia="zh-CN"/>
              </w:rPr>
              <w:t>5个证明材料即可</w:t>
            </w:r>
          </w:p>
        </w:tc>
      </w:tr>
      <w:tr w14:paraId="43676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812894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0CFE70F6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184053E1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76DE8F4A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532BFEB2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59D6D365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2178B6A4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2F03691A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30E3D4C7">
            <w:pPr>
              <w:spacing w:line="247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产品质量水平</w:t>
            </w:r>
          </w:p>
          <w:p w14:paraId="2F6690F7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0CD40FD4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3E6FDF0E">
            <w:pPr>
              <w:spacing w:line="24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64CCE7E9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23E9CEF5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5BB54367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53E79B50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773E1E2E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2518CDEA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43A03F95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75B40C18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1740F42D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31E414C7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15FDD323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4599AC13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336B1DE2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2F663DCC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005D74A9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1C5117B1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6E069FCA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0F2D0358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4CE5FD4B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2E32F42C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73CE1239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439E1788">
            <w:pPr>
              <w:spacing w:line="24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  <w:p w14:paraId="22F99BF1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  <w:t>产品质量水平</w:t>
            </w:r>
          </w:p>
          <w:p w14:paraId="5CE036BA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20A07708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4703323E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60AB412C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24F02E38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2D29F023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3CEE47BB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1C42A2AF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4367CD92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00462426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1DE56B92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055C8880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49ED4ACD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2F5B6C12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614DC0F5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7EF06FB6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68FA8ADB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6EADE991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20E6631A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4174A700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33377A93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72662F7E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5538E9A9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0368E006">
            <w:pPr>
              <w:spacing w:before="103" w:line="202" w:lineRule="auto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zh-CN"/>
              </w:rPr>
            </w:pPr>
          </w:p>
          <w:p w14:paraId="696701AC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产品质量水平</w:t>
            </w:r>
          </w:p>
          <w:p w14:paraId="2FB805DE">
            <w:pPr>
              <w:spacing w:before="103" w:line="202" w:lineRule="auto"/>
              <w:ind w:left="5"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5DC15">
            <w:pPr>
              <w:spacing w:line="265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7</w:t>
            </w:r>
          </w:p>
          <w:p w14:paraId="5E98E19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管理体系认 证情况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BD5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ISO 9001 质量管理体系认证</w:t>
            </w:r>
          </w:p>
          <w:p w14:paraId="2BF66C8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ISO 22000 食品安全管理体系认证</w:t>
            </w:r>
          </w:p>
          <w:p w14:paraId="27AE3A2E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FSSC 22000 食品安全体系认证</w:t>
            </w:r>
          </w:p>
          <w:p w14:paraId="61FAC6F5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ISO 14001 环境管理体系认证</w:t>
            </w:r>
          </w:p>
          <w:p w14:paraId="6CAF9372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HACCP（危害分析与关键控制点）认证</w:t>
            </w:r>
          </w:p>
          <w:p w14:paraId="26B87294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能源管理体系认证</w:t>
            </w:r>
          </w:p>
          <w:p w14:paraId="0D105C7A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测量管理体系认证</w:t>
            </w:r>
          </w:p>
          <w:p w14:paraId="47B87D73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知识产权管理体系认证</w:t>
            </w:r>
          </w:p>
          <w:p w14:paraId="0BB18969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信息安全体系认证</w:t>
            </w:r>
          </w:p>
          <w:p w14:paraId="34F13273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其它认证：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      </w:t>
            </w:r>
          </w:p>
          <w:p w14:paraId="24292D3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未取得</w:t>
            </w:r>
          </w:p>
          <w:p w14:paraId="5AB741E2">
            <w:pPr>
              <w:spacing w:line="262" w:lineRule="exact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（如有，请提供证书复印件加盖公章）</w:t>
            </w:r>
          </w:p>
          <w:p w14:paraId="1E5A7345">
            <w:pPr>
              <w:spacing w:line="262" w:lineRule="exact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</w:p>
        </w:tc>
      </w:tr>
      <w:tr w14:paraId="38705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93D7CE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ADBEA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8</w:t>
            </w:r>
          </w:p>
          <w:p w14:paraId="6B63975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质量文化建设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2D89F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申报企业持续开展质量文化建设，定期组织生产相关人员进行质量文化培训与宣传</w:t>
            </w:r>
          </w:p>
          <w:p w14:paraId="762D461E">
            <w:pPr>
              <w:spacing w:line="261" w:lineRule="exact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41E7DE7D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每月一次</w:t>
            </w:r>
          </w:p>
          <w:p w14:paraId="774F4955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每季度一次</w:t>
            </w:r>
          </w:p>
          <w:p w14:paraId="37BD3F9C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</w:p>
          <w:p w14:paraId="723E15B7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</w:p>
          <w:p w14:paraId="52D409B6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（如每月一次，请提供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年每月一次的照片加盖公章）</w:t>
            </w:r>
          </w:p>
          <w:p w14:paraId="2B856B40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（如每季度一次，请提供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年每季度一次的照片加盖公章）</w:t>
            </w:r>
          </w:p>
        </w:tc>
      </w:tr>
      <w:tr w14:paraId="1CC6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FF710D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0ED6B">
            <w:pPr>
              <w:spacing w:before="58" w:line="167" w:lineRule="auto"/>
              <w:ind w:right="19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9</w:t>
            </w:r>
          </w:p>
          <w:p w14:paraId="11C0F8B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申报产品检验情况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4BF7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申报企业每批次产品都有出厂检验报告</w:t>
            </w:r>
          </w:p>
          <w:p w14:paraId="5FF90125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6EADCE0B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（如有，请提供2024年申报产品3份出厂检验报告复印件加盖公章）</w:t>
            </w:r>
          </w:p>
        </w:tc>
      </w:tr>
      <w:tr w14:paraId="723DE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983051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256B6">
            <w:pPr>
              <w:spacing w:before="58" w:line="167" w:lineRule="auto"/>
              <w:ind w:right="19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5624E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每年都有型式检验报告</w:t>
            </w:r>
          </w:p>
          <w:p w14:paraId="2DD915A4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7C1FFD1B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（如有，请提供2024年申报产品1份型式检验报告复印件加盖公章）</w:t>
            </w:r>
          </w:p>
        </w:tc>
      </w:tr>
      <w:tr w14:paraId="59667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F05138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9CCC">
            <w:pPr>
              <w:spacing w:before="58" w:line="167" w:lineRule="auto"/>
              <w:ind w:right="19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41493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申报产品的主要原材料能提供原材料的验收报告</w:t>
            </w:r>
          </w:p>
          <w:p w14:paraId="66A63CC4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12762497">
            <w:pPr>
              <w:tabs>
                <w:tab w:val="left" w:pos="5040"/>
                <w:tab w:val="left" w:pos="6100"/>
              </w:tabs>
              <w:spacing w:before="58" w:line="167" w:lineRule="auto"/>
              <w:ind w:left="13" w:right="18" w:firstLine="3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（如有，请提供申报产品的主要原材料的验收报告复印件加盖公章）</w:t>
            </w:r>
          </w:p>
        </w:tc>
      </w:tr>
      <w:tr w14:paraId="2FED9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38C57B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CD22D">
            <w:pPr>
              <w:spacing w:before="103" w:line="19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10</w:t>
            </w:r>
          </w:p>
          <w:p w14:paraId="4418080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企业岗位设定及专业人员情况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8BBCC">
            <w:pPr>
              <w:spacing w:line="240" w:lineRule="auto"/>
              <w:ind w:left="200" w:hanging="210" w:hangingChars="10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申报企业设（食品）安全员和或（食品）安全总监（有食品安全培训证书）</w:t>
            </w:r>
          </w:p>
          <w:p w14:paraId="29497759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没有设置</w:t>
            </w:r>
          </w:p>
          <w:p w14:paraId="02745CF0">
            <w:pPr>
              <w:spacing w:line="261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6"/>
                <w:szCs w:val="16"/>
                <w:lang w:eastAsia="zh-CN"/>
              </w:rPr>
              <w:t>（其他类别，参照执行）</w:t>
            </w:r>
          </w:p>
          <w:p w14:paraId="451E213A">
            <w:pPr>
              <w:spacing w:line="261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6"/>
                <w:szCs w:val="16"/>
                <w:lang w:eastAsia="zh-CN"/>
              </w:rPr>
              <w:t>（如有设置，请提供企业任命发文复印件及食品安全培训证书加盖公章）</w:t>
            </w:r>
          </w:p>
        </w:tc>
      </w:tr>
      <w:tr w14:paraId="453D7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CE43F0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121C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11</w:t>
            </w:r>
          </w:p>
          <w:p w14:paraId="284AD0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企业安全生产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D072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建立了风险规避机制和紧急事件响应程序、紧急预案</w:t>
            </w:r>
          </w:p>
          <w:p w14:paraId="59CF7AE8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未建立</w:t>
            </w:r>
          </w:p>
          <w:p w14:paraId="07AAF9CA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（如有，请提供相关机制、响应程序和紧急预案文件复印件加盖公章）</w:t>
            </w:r>
          </w:p>
        </w:tc>
      </w:tr>
      <w:tr w14:paraId="14787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EE541C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D8E5E">
            <w:pPr>
              <w:spacing w:line="157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B579B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每年度进行紧急预案演练</w:t>
            </w:r>
          </w:p>
          <w:p w14:paraId="0E8CBCA3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未进行</w:t>
            </w:r>
          </w:p>
          <w:p w14:paraId="482D7F46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（如有，请提供相关演练照片加盖公章）</w:t>
            </w:r>
          </w:p>
        </w:tc>
      </w:tr>
      <w:tr w14:paraId="2964F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0325BB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5558">
            <w:pPr>
              <w:spacing w:before="103" w:line="200" w:lineRule="auto"/>
              <w:ind w:right="7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12</w:t>
            </w:r>
          </w:p>
          <w:p w14:paraId="4695E5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申报产品标准化水平</w:t>
            </w:r>
          </w:p>
        </w:tc>
        <w:tc>
          <w:tcPr>
            <w:tcW w:w="6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61A9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申报产品的执行标准名称：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 </w:t>
            </w:r>
          </w:p>
          <w:p w14:paraId="60A19BD6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申报产品执行标准的标准编号：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</w:t>
            </w:r>
            <w:r>
              <w:rPr>
                <w:rFonts w:ascii="Arial" w:hAnsi="Arial" w:eastAsia="微软雅黑" w:cs="Arial"/>
                <w:snapToGrid w:val="0"/>
                <w:color w:val="000000"/>
                <w:sz w:val="20"/>
                <w:szCs w:val="20"/>
                <w:shd w:val="clear" w:color="auto" w:fill="FFFFFF"/>
                <w:lang w:eastAsia="zh-CN"/>
              </w:rPr>
              <w:t>‌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</w:t>
            </w:r>
          </w:p>
          <w:p w14:paraId="32E43BEE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未执行</w:t>
            </w:r>
          </w:p>
          <w:p w14:paraId="78DBF578">
            <w:pPr>
              <w:spacing w:line="262" w:lineRule="exact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（如有执行标准，请提供执行标准文本加盖公章）</w:t>
            </w:r>
          </w:p>
        </w:tc>
      </w:tr>
      <w:tr w14:paraId="37FEA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936C3D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19DC">
            <w:pPr>
              <w:spacing w:before="103" w:line="200" w:lineRule="auto"/>
              <w:ind w:left="317" w:right="72" w:hanging="23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BB2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参与地方、行业或国家标准制定</w:t>
            </w:r>
          </w:p>
          <w:p w14:paraId="69E0A3C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参与制定的标准名称：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</w:t>
            </w:r>
          </w:p>
          <w:p w14:paraId="69F7F69C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参与制定的标准编号：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  <w:t xml:space="preserve">                        </w:t>
            </w:r>
            <w:r>
              <w:rPr>
                <w:rFonts w:ascii="Arial" w:hAnsi="Arial" w:eastAsia="微软雅黑" w:cs="Arial"/>
                <w:snapToGrid w:val="0"/>
                <w:color w:val="000000"/>
                <w:sz w:val="20"/>
                <w:szCs w:val="20"/>
                <w:shd w:val="clear" w:color="auto" w:fill="FFFFFF"/>
                <w:lang w:eastAsia="zh-CN"/>
              </w:rPr>
              <w:t>‌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</w:t>
            </w:r>
          </w:p>
          <w:p w14:paraId="68BCBF66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未参与</w:t>
            </w:r>
          </w:p>
          <w:p w14:paraId="2C078825">
            <w:pPr>
              <w:spacing w:line="262" w:lineRule="exact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（如有参与制定标准，请提供该标准的复印件加盖公章）</w:t>
            </w:r>
          </w:p>
        </w:tc>
      </w:tr>
      <w:tr w14:paraId="02A3A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0B22765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272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13</w:t>
            </w:r>
          </w:p>
          <w:p w14:paraId="0750FEB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申报产品样品感官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ED34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农产品和食品，由专家根据色、香、味、型四项酌情计分，</w:t>
            </w:r>
          </w:p>
          <w:p w14:paraId="0DC0B03F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色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分、香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分、味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分、型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en-US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分</w:t>
            </w:r>
          </w:p>
          <w:p w14:paraId="343617E3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（专家组填写）</w:t>
            </w:r>
          </w:p>
          <w:p w14:paraId="1A3F1F62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（其他类别，参照执行）</w:t>
            </w:r>
          </w:p>
        </w:tc>
      </w:tr>
      <w:tr w14:paraId="2B996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ACE02F2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E3F8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14</w:t>
            </w:r>
          </w:p>
          <w:p w14:paraId="295D7A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申报产品包装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54E3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申报产品包装标签符合 GB 7718及相关法规</w:t>
            </w:r>
          </w:p>
          <w:p w14:paraId="6C7A47DA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不符合</w:t>
            </w:r>
          </w:p>
          <w:p w14:paraId="2A2369AA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（专家组填写）</w:t>
            </w:r>
          </w:p>
        </w:tc>
      </w:tr>
      <w:tr w14:paraId="0ADBF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6DFF7D8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F58E">
            <w:pPr>
              <w:spacing w:line="15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2B7D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申报产品包装精美、能有效区别与同类产品的包装</w:t>
            </w:r>
          </w:p>
          <w:p w14:paraId="2971519F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不能</w:t>
            </w:r>
          </w:p>
          <w:p w14:paraId="7B551A39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en-US"/>
              </w:rPr>
              <w:t>（专家组填写）</w:t>
            </w:r>
          </w:p>
        </w:tc>
      </w:tr>
      <w:tr w14:paraId="033E8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3D01069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5F77">
            <w:pPr>
              <w:spacing w:line="15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53178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申报产品包装耐用、能够保护产品在运输过程和存储过程中不易受损坏</w:t>
            </w:r>
          </w:p>
          <w:p w14:paraId="52A7AF3F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不能</w:t>
            </w:r>
          </w:p>
          <w:p w14:paraId="05FAD809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en-US"/>
              </w:rPr>
              <w:t>（专家组填写）</w:t>
            </w:r>
          </w:p>
        </w:tc>
      </w:tr>
      <w:tr w14:paraId="715D4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05D863A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310D3">
            <w:pPr>
              <w:spacing w:line="157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5081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申报产品包装，未过度包装</w:t>
            </w:r>
          </w:p>
          <w:p w14:paraId="14F26DC3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过度包装</w:t>
            </w:r>
          </w:p>
          <w:p w14:paraId="33697FEC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（专家组填写）</w:t>
            </w:r>
          </w:p>
        </w:tc>
      </w:tr>
      <w:tr w14:paraId="62529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3BC3E59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08FA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15</w:t>
            </w:r>
          </w:p>
          <w:p w14:paraId="1B840A2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企业质量信用等级评价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5759F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申报企业获得质量信用等级评价A级企业</w:t>
            </w:r>
          </w:p>
          <w:p w14:paraId="21FE223D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未获得</w:t>
            </w:r>
          </w:p>
          <w:p w14:paraId="2D7450F5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（如有，请提供复印件加盖公章）</w:t>
            </w:r>
          </w:p>
        </w:tc>
      </w:tr>
      <w:tr w14:paraId="57A6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54AC328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808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16</w:t>
            </w:r>
          </w:p>
          <w:p w14:paraId="1CA9120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售后服务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4DBE0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建立了产品售后服务制度，并有专人负责</w:t>
            </w:r>
          </w:p>
          <w:p w14:paraId="2A13F199">
            <w:pPr>
              <w:spacing w:line="261" w:lineRule="exact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5A285086">
            <w:pPr>
              <w:spacing w:line="261" w:lineRule="exact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（如有设置，请提供企业任命发文复印件加盖公章）</w:t>
            </w:r>
          </w:p>
        </w:tc>
      </w:tr>
      <w:tr w14:paraId="741D5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8190F5C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F72B">
            <w:pPr>
              <w:spacing w:line="157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CEFB0">
            <w:pPr>
              <w:spacing w:line="240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每年进行了消费者满意度调查及评价，并进行了产品质量改进</w:t>
            </w:r>
          </w:p>
          <w:p w14:paraId="0B53D5DC">
            <w:pPr>
              <w:spacing w:line="178" w:lineRule="auto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2A3FFEC4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6"/>
                <w:szCs w:val="16"/>
                <w:lang w:eastAsia="zh-CN"/>
              </w:rPr>
              <w:t>（如有，请提供连续2年消费者满意度调查及评价的资料复印件加盖公章）</w:t>
            </w:r>
          </w:p>
        </w:tc>
      </w:tr>
      <w:tr w14:paraId="05DF0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55C2F46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4F4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17</w:t>
            </w:r>
          </w:p>
          <w:p w14:paraId="5A84D94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申报产品研发费用情况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10569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年度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96DF4">
            <w:pPr>
              <w:spacing w:line="178" w:lineRule="auto"/>
              <w:ind w:left="22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4BF732">
            <w:pPr>
              <w:spacing w:line="178" w:lineRule="auto"/>
              <w:ind w:left="22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6EC91">
            <w:pPr>
              <w:spacing w:line="178" w:lineRule="auto"/>
              <w:ind w:left="22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4162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合计</w:t>
            </w:r>
          </w:p>
        </w:tc>
      </w:tr>
      <w:tr w14:paraId="6416A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79FAA99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0A539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F35ED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申报产品研发费用（万元）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4A41B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885F0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711C4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17447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</w:tr>
      <w:tr w14:paraId="6FDB5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4FE419B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7C23B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332FD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申报产品销售收入（万元）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800C8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2CF93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208D9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A73DA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</w:tr>
      <w:tr w14:paraId="59C5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CD831CE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9AF5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4579" w:type="dxa"/>
            <w:gridSpan w:val="1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46ACA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6"/>
                <w:szCs w:val="16"/>
                <w:lang w:eastAsia="zh-CN"/>
              </w:rPr>
              <w:t>研发占销售收入比=合计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6"/>
                <w:szCs w:val="16"/>
                <w:lang w:eastAsia="zh-CN"/>
              </w:rPr>
              <w:t>研发费用÷合计销售收入×100%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1B3A8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</w:p>
        </w:tc>
      </w:tr>
      <w:tr w14:paraId="1CA3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B06D89B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657B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22236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3%≤研发占销售收入比</w:t>
            </w:r>
          </w:p>
          <w:p w14:paraId="30573547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1%≤研发占销售收入比&lt;3%</w:t>
            </w:r>
          </w:p>
        </w:tc>
      </w:tr>
      <w:tr w14:paraId="70E17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5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4BD1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  <w:p w14:paraId="580760D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  <w:p w14:paraId="2E1BF6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产品特色</w:t>
            </w:r>
          </w:p>
          <w:p w14:paraId="01DF600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</w:p>
          <w:p w14:paraId="717348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</w:p>
          <w:p w14:paraId="6EC287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</w:p>
          <w:p w14:paraId="37DF53E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</w:p>
          <w:p w14:paraId="0DA3905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</w:p>
          <w:p w14:paraId="56E4A9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</w:p>
          <w:p w14:paraId="1D3BFCB2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产品特色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F31C">
            <w:pPr>
              <w:spacing w:line="262" w:lineRule="exact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18</w:t>
            </w:r>
          </w:p>
          <w:p w14:paraId="12D046B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申报产品地理标志认证情况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00F8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地理标志保护产品</w:t>
            </w:r>
          </w:p>
          <w:p w14:paraId="41D01B29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地理标志商标</w:t>
            </w:r>
          </w:p>
          <w:p w14:paraId="67AED167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地理标志农产品</w:t>
            </w:r>
          </w:p>
          <w:p w14:paraId="38A450A2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12B62621">
            <w:pPr>
              <w:spacing w:line="262" w:lineRule="exact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（如有，请提供证书的复印件加盖公章）</w:t>
            </w:r>
          </w:p>
        </w:tc>
      </w:tr>
      <w:tr w14:paraId="526B0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A2244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4A78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19</w:t>
            </w:r>
          </w:p>
          <w:p w14:paraId="14B2A72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申报产品的原材料来源情况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42B1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申报产品的主要原材料来自湖南当地的优质资源（含量≥25%）</w:t>
            </w:r>
          </w:p>
          <w:p w14:paraId="14B4C3C1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申报产品的主要原材料来自湖南当地的优质资源（含量&lt;25%）</w:t>
            </w:r>
          </w:p>
          <w:p w14:paraId="75C68CC4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</w:p>
          <w:p w14:paraId="5D132A3F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（请提供主要原材料内容、产地及含量指标，加盖公章）</w:t>
            </w:r>
          </w:p>
          <w:p w14:paraId="43489438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（其他类别，参照执行）</w:t>
            </w:r>
          </w:p>
        </w:tc>
      </w:tr>
      <w:tr w14:paraId="3B70A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7B9FA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9F82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22973">
            <w:pPr>
              <w:spacing w:line="240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等线" w:cs="宋体"/>
                <w:snapToGrid w:val="0"/>
                <w:color w:val="000000"/>
                <w:spacing w:val="-54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申报产品的主要配方具有湖南地方特色</w:t>
            </w:r>
          </w:p>
          <w:p w14:paraId="173CF7D9">
            <w:pPr>
              <w:spacing w:line="178" w:lineRule="auto"/>
              <w:ind w:left="22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不具有</w:t>
            </w:r>
          </w:p>
          <w:p w14:paraId="18FCF5DC">
            <w:pPr>
              <w:spacing w:line="240" w:lineRule="auto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7"/>
                <w:szCs w:val="17"/>
                <w:lang w:eastAsia="zh-CN"/>
              </w:rPr>
              <w:t>（如有，请提供申报产品的主要配方具有湖南地方特色的说明，加盖公章）</w:t>
            </w:r>
          </w:p>
        </w:tc>
      </w:tr>
      <w:tr w14:paraId="6CBAB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F92E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35B0A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20</w:t>
            </w:r>
          </w:p>
          <w:p w14:paraId="277855E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申报产品的制作工艺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DBB3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申报产品的制作工艺为独特工艺</w:t>
            </w:r>
          </w:p>
          <w:p w14:paraId="339053FF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申报产品的制作工艺为传统技艺</w:t>
            </w:r>
          </w:p>
          <w:p w14:paraId="42F31BAD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既不是独特工艺，也不是传统工艺</w:t>
            </w:r>
          </w:p>
          <w:p w14:paraId="0379A4FA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（请提供独特工艺或传统工艺内容说明，加盖公章）</w:t>
            </w:r>
          </w:p>
        </w:tc>
      </w:tr>
      <w:tr w14:paraId="71AAF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A65C1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E917B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21</w:t>
            </w:r>
          </w:p>
          <w:p w14:paraId="37FFD288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申报产品获得的专利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C83BF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申报产品拥有外观专利</w:t>
            </w:r>
          </w:p>
          <w:p w14:paraId="68971625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申报产品拥有实用专利</w:t>
            </w:r>
          </w:p>
          <w:p w14:paraId="073968AE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申报产品拥有发明专利</w:t>
            </w:r>
          </w:p>
          <w:p w14:paraId="40718984">
            <w:pPr>
              <w:spacing w:line="17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5EB57088">
            <w:pPr>
              <w:spacing w:line="178" w:lineRule="auto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（如有专利，请提供专利证书复印件加盖公章）</w:t>
            </w:r>
          </w:p>
        </w:tc>
      </w:tr>
      <w:tr w14:paraId="08688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E70C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9000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22</w:t>
            </w:r>
          </w:p>
          <w:p w14:paraId="13592545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申报产品与湖湘文化、民俗关联度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96AA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申报产品与湖南的历史事件、名人典故相关联</w:t>
            </w:r>
          </w:p>
          <w:p w14:paraId="7E5BE659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申报产品体现了湖湘文化特色、当地民俗风情</w:t>
            </w:r>
          </w:p>
          <w:p w14:paraId="26A0E86F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无</w:t>
            </w:r>
          </w:p>
          <w:p w14:paraId="0601A6CC">
            <w:pPr>
              <w:spacing w:line="178" w:lineRule="auto"/>
              <w:ind w:left="22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（如有，请提供内容说明，加盖公章）</w:t>
            </w:r>
          </w:p>
        </w:tc>
      </w:tr>
      <w:tr w14:paraId="30510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E6EB6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A10EF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23</w:t>
            </w:r>
          </w:p>
          <w:p w14:paraId="21A89258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地方贡献度</w:t>
            </w: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2F4A3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年度提供就业岗位≥50人</w:t>
            </w:r>
          </w:p>
          <w:p w14:paraId="1B6FF3AC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30人≤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年度提供就业岗位&lt;50人</w:t>
            </w:r>
          </w:p>
          <w:p w14:paraId="30E3DAE3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t>年度提供就业岗位&lt;30人</w:t>
            </w:r>
          </w:p>
        </w:tc>
      </w:tr>
      <w:tr w14:paraId="252B4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CA31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69690">
            <w:pPr>
              <w:spacing w:line="178" w:lineRule="auto"/>
              <w:ind w:left="22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612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AE735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年度创造税收≥50万</w:t>
            </w:r>
          </w:p>
          <w:p w14:paraId="5954AE60">
            <w:pPr>
              <w:spacing w:line="262" w:lineRule="exac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30万≤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年度创造税收&lt;50万</w:t>
            </w:r>
          </w:p>
          <w:p w14:paraId="20B275B7">
            <w:pPr>
              <w:spacing w:line="178" w:lineRule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  <w:t>年度创造税收&lt;30万</w:t>
            </w:r>
          </w:p>
          <w:p w14:paraId="795AA2FA">
            <w:pPr>
              <w:spacing w:line="178" w:lineRule="auto"/>
              <w:jc w:val="righ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5"/>
                <w:sz w:val="18"/>
                <w:szCs w:val="18"/>
                <w:lang w:eastAsia="zh-CN"/>
              </w:rPr>
              <w:t>（请提供税务部门的纳税证明复印件，加盖公章）</w:t>
            </w:r>
          </w:p>
        </w:tc>
      </w:tr>
    </w:tbl>
    <w:p w14:paraId="3449F6FB">
      <w:pPr>
        <w:pStyle w:val="56"/>
        <w:ind w:firstLine="420"/>
      </w:pPr>
    </w:p>
    <w:p w14:paraId="3154573D">
      <w:pPr>
        <w:pStyle w:val="56"/>
        <w:ind w:firstLine="420"/>
      </w:pPr>
    </w:p>
    <w:p w14:paraId="0BA39435">
      <w:pPr>
        <w:pStyle w:val="56"/>
        <w:ind w:firstLine="420"/>
      </w:pPr>
    </w:p>
    <w:p w14:paraId="1D797A74">
      <w:pPr>
        <w:pStyle w:val="56"/>
        <w:ind w:firstLine="420"/>
      </w:pPr>
    </w:p>
    <w:p w14:paraId="585B7105">
      <w:pPr>
        <w:pStyle w:val="56"/>
        <w:ind w:firstLine="420"/>
      </w:pPr>
    </w:p>
    <w:bookmarkEnd w:id="17"/>
    <w:p w14:paraId="257F772C">
      <w:pPr>
        <w:pStyle w:val="198"/>
        <w:numPr>
          <w:ilvl w:val="0"/>
          <w:numId w:val="0"/>
        </w:numPr>
        <w:ind w:left="420"/>
        <w:jc w:val="both"/>
        <w:rPr>
          <w:rFonts w:hint="eastAsia"/>
          <w:vanish w:val="0"/>
        </w:rPr>
      </w:pPr>
    </w:p>
    <w:sectPr>
      <w:pgSz w:w="11906" w:h="16838"/>
      <w:pgMar w:top="567" w:right="1134" w:bottom="1134" w:left="1134" w:header="1418" w:footer="1134" w:gutter="284"/>
      <w:cols w:space="425" w:num="1"/>
      <w:formProt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FED0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4D659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225FB">
    <w:pPr>
      <w:pStyle w:val="17"/>
      <w:ind w:right="72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0F24C">
    <w:pPr>
      <w:pStyle w:val="5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54817">
    <w:pPr>
      <w:pStyle w:val="18"/>
      <w:wordWrap w:val="0"/>
      <w:jc w:val="right"/>
      <w:rPr>
        <w:rFonts w:hint="eastAsia"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5D4E4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AD5F7">
    <w:pPr>
      <w:pStyle w:val="18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A0EA">
    <w:pPr>
      <w:pStyle w:val="61"/>
      <w:rPr>
        <w:rFonts w:hint="eastAsia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T/HNAS 035—2025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4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59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3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5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8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8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0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1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2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3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4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1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0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5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2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132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7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2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2F04FB2"/>
    <w:multiLevelType w:val="multilevel"/>
    <w:tmpl w:val="32F04FB2"/>
    <w:lvl w:ilvl="0" w:tentative="0">
      <w:start w:val="1"/>
      <w:numFmt w:val="lowerLetter"/>
      <w:pStyle w:val="101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 w:tentative="0">
      <w:start w:val="1"/>
      <w:numFmt w:val="lowerLetter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0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7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 w:tentative="0">
      <w:start w:val="1"/>
      <w:numFmt w:val="upperLetter"/>
      <w:pStyle w:val="19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B733A5F"/>
    <w:multiLevelType w:val="multilevel"/>
    <w:tmpl w:val="4B733A5F"/>
    <w:lvl w:ilvl="0" w:tentative="0">
      <w:start w:val="1"/>
      <w:numFmt w:val="decimal"/>
      <w:pStyle w:val="183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>
    <w:nsid w:val="4E5D0534"/>
    <w:multiLevelType w:val="multilevel"/>
    <w:tmpl w:val="4E5D0534"/>
    <w:lvl w:ilvl="0" w:tentative="0">
      <w:start w:val="1"/>
      <w:numFmt w:val="decimal"/>
      <w:pStyle w:val="116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>
    <w:nsid w:val="54632751"/>
    <w:multiLevelType w:val="multilevel"/>
    <w:tmpl w:val="54632751"/>
    <w:lvl w:ilvl="0" w:tentative="0">
      <w:start w:val="1"/>
      <w:numFmt w:val="none"/>
      <w:pStyle w:val="93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603797C"/>
    <w:multiLevelType w:val="multilevel"/>
    <w:tmpl w:val="5603797C"/>
    <w:lvl w:ilvl="0" w:tentative="0">
      <w:start w:val="1"/>
      <w:numFmt w:val="upperLetter"/>
      <w:pStyle w:val="19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64D2089"/>
    <w:multiLevelType w:val="multilevel"/>
    <w:tmpl w:val="564D2089"/>
    <w:lvl w:ilvl="0" w:tentative="0">
      <w:start w:val="1"/>
      <w:numFmt w:val="none"/>
      <w:pStyle w:val="111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44622F9"/>
    <w:multiLevelType w:val="multilevel"/>
    <w:tmpl w:val="644622F9"/>
    <w:lvl w:ilvl="0" w:tentative="0">
      <w:start w:val="1"/>
      <w:numFmt w:val="upperRoman"/>
      <w:pStyle w:val="16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>
    <w:nsid w:val="646260FA"/>
    <w:multiLevelType w:val="multilevel"/>
    <w:tmpl w:val="646260FA"/>
    <w:lvl w:ilvl="0" w:tentative="0">
      <w:start w:val="1"/>
      <w:numFmt w:val="decimal"/>
      <w:pStyle w:val="11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>
    <w:nsid w:val="654A26C9"/>
    <w:multiLevelType w:val="multilevel"/>
    <w:tmpl w:val="654A26C9"/>
    <w:lvl w:ilvl="0" w:tentative="0">
      <w:start w:val="1"/>
      <w:numFmt w:val="none"/>
      <w:pStyle w:val="189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3">
    <w:nsid w:val="657D3FBC"/>
    <w:multiLevelType w:val="multilevel"/>
    <w:tmpl w:val="657D3FBC"/>
    <w:lvl w:ilvl="0" w:tentative="0">
      <w:start w:val="1"/>
      <w:numFmt w:val="upperLetter"/>
      <w:pStyle w:val="7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>
    <w:nsid w:val="69506ABF"/>
    <w:multiLevelType w:val="multilevel"/>
    <w:tmpl w:val="69506ABF"/>
    <w:lvl w:ilvl="0" w:tentative="0">
      <w:start w:val="1"/>
      <w:numFmt w:val="bullet"/>
      <w:pStyle w:val="188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>
    <w:nsid w:val="6CA41985"/>
    <w:multiLevelType w:val="multilevel"/>
    <w:tmpl w:val="6CA41985"/>
    <w:lvl w:ilvl="0" w:tentative="0">
      <w:start w:val="1"/>
      <w:numFmt w:val="decimal"/>
      <w:pStyle w:val="97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6CE42AC1"/>
    <w:multiLevelType w:val="multilevel"/>
    <w:tmpl w:val="6CE42AC1"/>
    <w:lvl w:ilvl="0" w:tentative="0">
      <w:start w:val="1"/>
      <w:numFmt w:val="lowerLetter"/>
      <w:pStyle w:val="173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EA2025"/>
    <w:multiLevelType w:val="multilevel"/>
    <w:tmpl w:val="6CEA2025"/>
    <w:lvl w:ilvl="0" w:tentative="0">
      <w:start w:val="1"/>
      <w:numFmt w:val="none"/>
      <w:pStyle w:val="15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>
    <w:nsid w:val="6DBF04F4"/>
    <w:multiLevelType w:val="multilevel"/>
    <w:tmpl w:val="6DBF04F4"/>
    <w:lvl w:ilvl="0" w:tentative="0">
      <w:start w:val="1"/>
      <w:numFmt w:val="none"/>
      <w:pStyle w:val="17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>
    <w:nsid w:val="6DF35F19"/>
    <w:multiLevelType w:val="multilevel"/>
    <w:tmpl w:val="6DF35F19"/>
    <w:lvl w:ilvl="0" w:tentative="0">
      <w:start w:val="1"/>
      <w:numFmt w:val="decimal"/>
      <w:pStyle w:val="115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>
    <w:nsid w:val="76933334"/>
    <w:multiLevelType w:val="multilevel"/>
    <w:tmpl w:val="76933334"/>
    <w:lvl w:ilvl="0" w:tentative="0">
      <w:start w:val="1"/>
      <w:numFmt w:val="none"/>
      <w:pStyle w:val="139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forms" w:enforcement="1" w:cryptProviderType="rsaAES" w:cryptAlgorithmClass="hash" w:cryptAlgorithmType="typeAny" w:cryptAlgorithmSid="14" w:cryptSpinCount="100000" w:hash="tP4/92irgzT4kXZ8Z2eahqrYCt8jG20jW3EjNeKPxzzYVpUJxOK7rrQA6kpxjcsMYYGwBQnpHhpDfjyl+Y78/g==" w:salt="Knuf2KN0nArvncGcmpkusw==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09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376B0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5FB"/>
    <w:rsid w:val="00060C2E"/>
    <w:rsid w:val="00061033"/>
    <w:rsid w:val="000619E9"/>
    <w:rsid w:val="000622D4"/>
    <w:rsid w:val="0006357D"/>
    <w:rsid w:val="00064B9D"/>
    <w:rsid w:val="00067F1E"/>
    <w:rsid w:val="00071CC0"/>
    <w:rsid w:val="00071CFC"/>
    <w:rsid w:val="00073C8C"/>
    <w:rsid w:val="00077B64"/>
    <w:rsid w:val="00080A1C"/>
    <w:rsid w:val="00082317"/>
    <w:rsid w:val="00083D2C"/>
    <w:rsid w:val="00086AA1"/>
    <w:rsid w:val="00087A77"/>
    <w:rsid w:val="00090CA6"/>
    <w:rsid w:val="0009126E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6C9C"/>
    <w:rsid w:val="000D753B"/>
    <w:rsid w:val="000E4C9E"/>
    <w:rsid w:val="000E6FD7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17479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47CDF"/>
    <w:rsid w:val="001529E5"/>
    <w:rsid w:val="00152FB3"/>
    <w:rsid w:val="00153C7E"/>
    <w:rsid w:val="00156B25"/>
    <w:rsid w:val="00156E1A"/>
    <w:rsid w:val="00157894"/>
    <w:rsid w:val="00157B55"/>
    <w:rsid w:val="001635FD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13F8"/>
    <w:rsid w:val="001852C9"/>
    <w:rsid w:val="00187A0B"/>
    <w:rsid w:val="00190087"/>
    <w:rsid w:val="001913C4"/>
    <w:rsid w:val="0019348F"/>
    <w:rsid w:val="00193A07"/>
    <w:rsid w:val="00194C95"/>
    <w:rsid w:val="00195C34"/>
    <w:rsid w:val="00196309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38B7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298D"/>
    <w:rsid w:val="001F4816"/>
    <w:rsid w:val="001F69B4"/>
    <w:rsid w:val="001F77C7"/>
    <w:rsid w:val="001F7F49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15ADD"/>
    <w:rsid w:val="002179AB"/>
    <w:rsid w:val="002204BB"/>
    <w:rsid w:val="00221B79"/>
    <w:rsid w:val="00221C6B"/>
    <w:rsid w:val="00222BAC"/>
    <w:rsid w:val="002253A1"/>
    <w:rsid w:val="00225CF8"/>
    <w:rsid w:val="00227911"/>
    <w:rsid w:val="0022794E"/>
    <w:rsid w:val="00233D64"/>
    <w:rsid w:val="0023482A"/>
    <w:rsid w:val="002359CB"/>
    <w:rsid w:val="00241E5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3293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020"/>
    <w:rsid w:val="002A4CEA"/>
    <w:rsid w:val="002A4FD4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6F7F"/>
    <w:rsid w:val="002D79AC"/>
    <w:rsid w:val="002E039D"/>
    <w:rsid w:val="002E4D5A"/>
    <w:rsid w:val="002E6326"/>
    <w:rsid w:val="002F09C6"/>
    <w:rsid w:val="002F2DF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C64"/>
    <w:rsid w:val="00337162"/>
    <w:rsid w:val="00340F0F"/>
    <w:rsid w:val="0034194F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79C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0296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91D"/>
    <w:rsid w:val="003E0E92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0735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9611D"/>
    <w:rsid w:val="004A12DF"/>
    <w:rsid w:val="004A1BA8"/>
    <w:rsid w:val="004A4B57"/>
    <w:rsid w:val="004A63FA"/>
    <w:rsid w:val="004A6A3D"/>
    <w:rsid w:val="004A78BB"/>
    <w:rsid w:val="004B0272"/>
    <w:rsid w:val="004B2701"/>
    <w:rsid w:val="004B2E1B"/>
    <w:rsid w:val="004B3AA8"/>
    <w:rsid w:val="004B3E93"/>
    <w:rsid w:val="004B59B0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53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1BB7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2308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16B2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706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0E7"/>
    <w:rsid w:val="006379F7"/>
    <w:rsid w:val="00637E4D"/>
    <w:rsid w:val="00640620"/>
    <w:rsid w:val="00641A1F"/>
    <w:rsid w:val="00645904"/>
    <w:rsid w:val="0064774E"/>
    <w:rsid w:val="00650997"/>
    <w:rsid w:val="00651ACB"/>
    <w:rsid w:val="00651C47"/>
    <w:rsid w:val="00652AB2"/>
    <w:rsid w:val="00653FED"/>
    <w:rsid w:val="0065439A"/>
    <w:rsid w:val="00654EC0"/>
    <w:rsid w:val="0065525B"/>
    <w:rsid w:val="00655D4F"/>
    <w:rsid w:val="00656D29"/>
    <w:rsid w:val="00661894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8671C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23EE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27B"/>
    <w:rsid w:val="00823303"/>
    <w:rsid w:val="008233B2"/>
    <w:rsid w:val="00823A9F"/>
    <w:rsid w:val="00823C85"/>
    <w:rsid w:val="00825138"/>
    <w:rsid w:val="008269DD"/>
    <w:rsid w:val="00830621"/>
    <w:rsid w:val="0083348C"/>
    <w:rsid w:val="00835176"/>
    <w:rsid w:val="008373D3"/>
    <w:rsid w:val="00840617"/>
    <w:rsid w:val="00840C49"/>
    <w:rsid w:val="00840F84"/>
    <w:rsid w:val="00842A47"/>
    <w:rsid w:val="00843C13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3214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677"/>
    <w:rsid w:val="008F4C29"/>
    <w:rsid w:val="008F6EAB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1873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5FAE"/>
    <w:rsid w:val="009674AD"/>
    <w:rsid w:val="00970CDC"/>
    <w:rsid w:val="00975727"/>
    <w:rsid w:val="00977010"/>
    <w:rsid w:val="00977D02"/>
    <w:rsid w:val="00977FF9"/>
    <w:rsid w:val="009809BB"/>
    <w:rsid w:val="0098364B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1F3"/>
    <w:rsid w:val="00A77CCB"/>
    <w:rsid w:val="00A83D8D"/>
    <w:rsid w:val="00A8446B"/>
    <w:rsid w:val="00A8473F"/>
    <w:rsid w:val="00A862D6"/>
    <w:rsid w:val="00A8715E"/>
    <w:rsid w:val="00A9295B"/>
    <w:rsid w:val="00A92ECF"/>
    <w:rsid w:val="00A93B09"/>
    <w:rsid w:val="00A952D7"/>
    <w:rsid w:val="00A963F7"/>
    <w:rsid w:val="00A96AD8"/>
    <w:rsid w:val="00A97AAF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1DA8"/>
    <w:rsid w:val="00B72880"/>
    <w:rsid w:val="00B758BF"/>
    <w:rsid w:val="00B77EC8"/>
    <w:rsid w:val="00B827A6"/>
    <w:rsid w:val="00B831CE"/>
    <w:rsid w:val="00B86677"/>
    <w:rsid w:val="00B87131"/>
    <w:rsid w:val="00B91FF2"/>
    <w:rsid w:val="00B939B1"/>
    <w:rsid w:val="00B96D40"/>
    <w:rsid w:val="00B97386"/>
    <w:rsid w:val="00BA263B"/>
    <w:rsid w:val="00BA42B2"/>
    <w:rsid w:val="00BA58D4"/>
    <w:rsid w:val="00BA5B9E"/>
    <w:rsid w:val="00BA7C9A"/>
    <w:rsid w:val="00BB0C8D"/>
    <w:rsid w:val="00BB3F7C"/>
    <w:rsid w:val="00BB5F8F"/>
    <w:rsid w:val="00BB657A"/>
    <w:rsid w:val="00BC1A4E"/>
    <w:rsid w:val="00BC5DC7"/>
    <w:rsid w:val="00BC6B8B"/>
    <w:rsid w:val="00BC73D8"/>
    <w:rsid w:val="00BD52D7"/>
    <w:rsid w:val="00BD5AD2"/>
    <w:rsid w:val="00BE2109"/>
    <w:rsid w:val="00BE22F3"/>
    <w:rsid w:val="00BE4F5D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06192"/>
    <w:rsid w:val="00C103E5"/>
    <w:rsid w:val="00C13319"/>
    <w:rsid w:val="00C13EE9"/>
    <w:rsid w:val="00C14204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420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658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90721"/>
    <w:rsid w:val="00D926D0"/>
    <w:rsid w:val="00D93030"/>
    <w:rsid w:val="00D94A45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378AF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2DB4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074A"/>
    <w:rsid w:val="00F9108B"/>
    <w:rsid w:val="00F91349"/>
    <w:rsid w:val="00F92576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6481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6529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2986DD2"/>
    <w:rsid w:val="052E1CF9"/>
    <w:rsid w:val="06A0575D"/>
    <w:rsid w:val="0CE567A7"/>
    <w:rsid w:val="0E172CF1"/>
    <w:rsid w:val="0E2A13FD"/>
    <w:rsid w:val="130B4C68"/>
    <w:rsid w:val="1DBF1EAF"/>
    <w:rsid w:val="21130FE1"/>
    <w:rsid w:val="211F4E9C"/>
    <w:rsid w:val="212C5596"/>
    <w:rsid w:val="21EE54FF"/>
    <w:rsid w:val="24706619"/>
    <w:rsid w:val="26616BE1"/>
    <w:rsid w:val="298D2E39"/>
    <w:rsid w:val="29A5061B"/>
    <w:rsid w:val="2ABF3C04"/>
    <w:rsid w:val="2B044E17"/>
    <w:rsid w:val="2B697D26"/>
    <w:rsid w:val="36D33690"/>
    <w:rsid w:val="37051BF4"/>
    <w:rsid w:val="38A442FB"/>
    <w:rsid w:val="3A725701"/>
    <w:rsid w:val="3CD94A35"/>
    <w:rsid w:val="3CEE6CBE"/>
    <w:rsid w:val="3D2131E4"/>
    <w:rsid w:val="3FEE2C6A"/>
    <w:rsid w:val="423C716F"/>
    <w:rsid w:val="45D87F80"/>
    <w:rsid w:val="46055511"/>
    <w:rsid w:val="49A44966"/>
    <w:rsid w:val="4D4F5D86"/>
    <w:rsid w:val="52A80CDA"/>
    <w:rsid w:val="52CF3E41"/>
    <w:rsid w:val="534D55FD"/>
    <w:rsid w:val="53EE5572"/>
    <w:rsid w:val="566252D2"/>
    <w:rsid w:val="59C84622"/>
    <w:rsid w:val="5ADC1151"/>
    <w:rsid w:val="5F9F28FC"/>
    <w:rsid w:val="650820A5"/>
    <w:rsid w:val="661B74FF"/>
    <w:rsid w:val="697B15A7"/>
    <w:rsid w:val="6CE14876"/>
    <w:rsid w:val="7A84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Body Text"/>
    <w:basedOn w:val="1"/>
    <w:link w:val="86"/>
    <w:qFormat/>
    <w:uiPriority w:val="0"/>
    <w:pPr>
      <w:spacing w:after="120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autoRedefine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3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99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Title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标题 4 字符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8">
    <w:name w:val="标题 5 字符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6 字符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0">
    <w:name w:val="标题 7 字符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1">
    <w:name w:val="标题 8 字符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2">
    <w:name w:val="标题 9 字符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3">
    <w:name w:val="页眉 字符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7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5">
    <w:name w:val="批注框文本 字符"/>
    <w:link w:val="16"/>
    <w:semiHidden/>
    <w:qFormat/>
    <w:uiPriority w:val="99"/>
    <w:rPr>
      <w:sz w:val="18"/>
      <w:szCs w:val="18"/>
    </w:rPr>
  </w:style>
  <w:style w:type="paragraph" w:styleId="46">
    <w:name w:val="Quote"/>
    <w:basedOn w:val="1"/>
    <w:next w:val="1"/>
    <w:link w:val="47"/>
    <w:qFormat/>
    <w:uiPriority w:val="29"/>
    <w:rPr>
      <w:i/>
      <w:iCs/>
      <w:color w:val="000000"/>
    </w:rPr>
  </w:style>
  <w:style w:type="character" w:customStyle="1" w:styleId="47">
    <w:name w:val="引用 字符"/>
    <w:link w:val="46"/>
    <w:qFormat/>
    <w:uiPriority w:val="29"/>
    <w:rPr>
      <w:i/>
      <w:iCs/>
      <w:color w:val="000000"/>
    </w:rPr>
  </w:style>
  <w:style w:type="character" w:customStyle="1" w:styleId="48">
    <w:name w:val="标题 字符"/>
    <w:link w:val="25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4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1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5">
    <w:name w:val="标准文件_标准正文"/>
    <w:basedOn w:val="1"/>
    <w:next w:val="56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6">
    <w:name w:val="标准文件_段"/>
    <w:link w:val="18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版本"/>
    <w:basedOn w:val="55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8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59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0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1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2">
    <w:name w:val="标准文件_页眉偶数页"/>
    <w:basedOn w:val="61"/>
    <w:next w:val="1"/>
    <w:qFormat/>
    <w:uiPriority w:val="0"/>
    <w:pPr>
      <w:jc w:val="left"/>
    </w:pPr>
  </w:style>
  <w:style w:type="paragraph" w:customStyle="1" w:styleId="63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40" w:beforeLines="4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4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5">
    <w:name w:val="标准文件_二级条标题"/>
    <w:next w:val="56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6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7">
    <w:name w:val="标准文件_方框数字列项"/>
    <w:basedOn w:val="56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8">
    <w:name w:val="标准文件_封面标准编号"/>
    <w:basedOn w:val="1"/>
    <w:next w:val="59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69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0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1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2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3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4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5">
    <w:name w:val="标准文件_封面抬头"/>
    <w:basedOn w:val="56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6">
    <w:name w:val="标准文件_附录标识"/>
    <w:next w:val="56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25" w:beforeLines="25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文件_附录表标题"/>
    <w:next w:val="56"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8">
    <w:name w:val="标准文件_附录一级条标题"/>
    <w:next w:val="56"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二级条标题"/>
    <w:basedOn w:val="78"/>
    <w:next w:val="56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0">
    <w:name w:val="标准文件_附录公式"/>
    <w:basedOn w:val="55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1">
    <w:name w:val="标准文件_附录三级条标题"/>
    <w:next w:val="56"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四级条标题"/>
    <w:next w:val="56"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图标题"/>
    <w:next w:val="56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">
    <w:name w:val="标准文件_附录五级条标题"/>
    <w:next w:val="56"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英文标识"/>
    <w:next w:val="13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6">
    <w:name w:val="正文文本 字符"/>
    <w:link w:val="1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87">
    <w:name w:val="标准文件_附录章标题"/>
    <w:next w:val="5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公式后的破折号"/>
    <w:basedOn w:val="56"/>
    <w:next w:val="56"/>
    <w:qFormat/>
    <w:uiPriority w:val="0"/>
    <w:pPr>
      <w:ind w:left="488" w:leftChars="200" w:hanging="289" w:hangingChars="290"/>
    </w:pPr>
  </w:style>
  <w:style w:type="paragraph" w:customStyle="1" w:styleId="89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after="150" w:afterLines="150"/>
      <w:ind w:left="0" w:firstLine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0">
    <w:name w:val="标准文件_目次、标准名称标题"/>
    <w:basedOn w:val="89"/>
    <w:next w:val="56"/>
    <w:qFormat/>
    <w:uiPriority w:val="0"/>
    <w:pPr>
      <w:spacing w:line="460" w:lineRule="exact"/>
    </w:pPr>
  </w:style>
  <w:style w:type="paragraph" w:customStyle="1" w:styleId="91">
    <w:name w:val="标准文件_目录标题"/>
    <w:basedOn w:val="1"/>
    <w:qFormat/>
    <w:uiPriority w:val="0"/>
    <w:pPr>
      <w:spacing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2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标准文件_破折号列项（二级）"/>
    <w:basedOn w:val="92"/>
    <w:qFormat/>
    <w:uiPriority w:val="0"/>
    <w:pPr>
      <w:numPr>
        <w:numId w:val="10"/>
      </w:numPr>
      <w:ind w:left="0" w:firstLine="200"/>
    </w:pPr>
  </w:style>
  <w:style w:type="paragraph" w:customStyle="1" w:styleId="94">
    <w:name w:val="标准文件_三级条标题"/>
    <w:basedOn w:val="65"/>
    <w:next w:val="56"/>
    <w:qFormat/>
    <w:uiPriority w:val="0"/>
    <w:pPr>
      <w:widowControl/>
      <w:numPr>
        <w:ilvl w:val="4"/>
      </w:numPr>
      <w:outlineLvl w:val="3"/>
    </w:pPr>
  </w:style>
  <w:style w:type="character" w:customStyle="1" w:styleId="95">
    <w:name w:val="不明显参考1"/>
    <w:qFormat/>
    <w:uiPriority w:val="31"/>
    <w:rPr>
      <w:smallCaps/>
      <w:color w:val="C0504D"/>
      <w:u w:val="single"/>
    </w:rPr>
  </w:style>
  <w:style w:type="paragraph" w:customStyle="1" w:styleId="96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7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标准文件_四级条标题"/>
    <w:next w:val="56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9">
    <w:name w:val="脚注文本 字符"/>
    <w:link w:val="21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00">
    <w:name w:val="标准文件_条文脚注"/>
    <w:basedOn w:val="21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1">
    <w:name w:val="标准文件_图表脚注"/>
    <w:basedOn w:val="1"/>
    <w:next w:val="56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2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3">
    <w:name w:val="标准文件_五级条标题"/>
    <w:next w:val="56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标准文件_章标题"/>
    <w:next w:val="56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一级条标题"/>
    <w:basedOn w:val="104"/>
    <w:next w:val="56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6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7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标准文件_英文图表脚注"/>
    <w:basedOn w:val="55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09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标准文件_英文注："/>
    <w:basedOn w:val="1"/>
    <w:next w:val="56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1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2">
    <w:name w:val="标准文件_正文表标题"/>
    <w:next w:val="56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3">
    <w:name w:val="标准文件_正文公式"/>
    <w:basedOn w:val="1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4">
    <w:name w:val="标准文件_正文图标题"/>
    <w:next w:val="56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标准文件_正文英文表标题"/>
    <w:next w:val="56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图标题"/>
    <w:next w:val="56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19">
    <w:name w:val="发布部门"/>
    <w:next w:val="5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附录二级无标题条"/>
    <w:basedOn w:val="1"/>
    <w:next w:val="56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29">
    <w:name w:val="附录三级无标题条"/>
    <w:basedOn w:val="128"/>
    <w:next w:val="56"/>
    <w:qFormat/>
    <w:uiPriority w:val="0"/>
    <w:pPr>
      <w:outlineLvl w:val="4"/>
    </w:pPr>
  </w:style>
  <w:style w:type="paragraph" w:customStyle="1" w:styleId="130">
    <w:name w:val="附录四级无标题条"/>
    <w:basedOn w:val="129"/>
    <w:next w:val="56"/>
    <w:qFormat/>
    <w:uiPriority w:val="0"/>
    <w:pPr>
      <w:outlineLvl w:val="5"/>
    </w:pPr>
  </w:style>
  <w:style w:type="paragraph" w:customStyle="1" w:styleId="131">
    <w:name w:val="附录图"/>
    <w:next w:val="56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附录五级无标题条"/>
    <w:basedOn w:val="130"/>
    <w:next w:val="56"/>
    <w:qFormat/>
    <w:uiPriority w:val="0"/>
    <w:pPr>
      <w:outlineLvl w:val="6"/>
    </w:pPr>
  </w:style>
  <w:style w:type="paragraph" w:customStyle="1" w:styleId="134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5">
    <w:name w:val="附录一级无标题条"/>
    <w:basedOn w:val="87"/>
    <w:next w:val="56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6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7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8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9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列项·"/>
    <w:basedOn w:val="56"/>
    <w:qFormat/>
    <w:uiPriority w:val="0"/>
    <w:pPr>
      <w:tabs>
        <w:tab w:val="left" w:pos="840"/>
      </w:tabs>
    </w:pPr>
  </w:style>
  <w:style w:type="paragraph" w:customStyle="1" w:styleId="14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3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4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5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6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7">
    <w:name w:val="目录 71"/>
    <w:basedOn w:val="146"/>
    <w:autoRedefine/>
    <w:semiHidden/>
    <w:qFormat/>
    <w:uiPriority w:val="0"/>
    <w:pPr>
      <w:ind w:left="1260"/>
    </w:pPr>
  </w:style>
  <w:style w:type="paragraph" w:customStyle="1" w:styleId="148">
    <w:name w:val="目录 81"/>
    <w:basedOn w:val="147"/>
    <w:autoRedefine/>
    <w:semiHidden/>
    <w:qFormat/>
    <w:uiPriority w:val="0"/>
    <w:pPr>
      <w:ind w:left="1470"/>
    </w:pPr>
  </w:style>
  <w:style w:type="paragraph" w:customStyle="1" w:styleId="149">
    <w:name w:val="目录 91"/>
    <w:basedOn w:val="148"/>
    <w:autoRedefine/>
    <w:semiHidden/>
    <w:qFormat/>
    <w:uiPriority w:val="0"/>
    <w:pPr>
      <w:ind w:left="1680"/>
    </w:pPr>
  </w:style>
  <w:style w:type="paragraph" w:customStyle="1" w:styleId="15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1">
    <w:name w:val="其他发布部门"/>
    <w:basedOn w:val="119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2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4">
    <w:name w:val="实施日期"/>
    <w:basedOn w:val="120"/>
    <w:qFormat/>
    <w:uiPriority w:val="0"/>
    <w:pPr>
      <w:framePr w:hSpace="0" w:wrap="around" w:xAlign="right"/>
      <w:jc w:val="right"/>
    </w:pPr>
  </w:style>
  <w:style w:type="paragraph" w:customStyle="1" w:styleId="155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无标题条"/>
    <w:next w:val="56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59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0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1">
    <w:name w:val="注×:后续"/>
    <w:basedOn w:val="160"/>
    <w:qFormat/>
    <w:uiPriority w:val="0"/>
    <w:pPr>
      <w:ind w:left="1406" w:leftChars="0" w:hanging="499" w:firstLineChars="0"/>
    </w:pPr>
  </w:style>
  <w:style w:type="paragraph" w:customStyle="1" w:styleId="162">
    <w:name w:val="标准文件_一级无标题"/>
    <w:basedOn w:val="10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3">
    <w:name w:val="标准文件_五级无标题"/>
    <w:basedOn w:val="10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三级无标题"/>
    <w:basedOn w:val="9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二级无标题"/>
    <w:basedOn w:val="6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_四级无标题"/>
    <w:basedOn w:val="98"/>
    <w:next w:val="56"/>
    <w:qFormat/>
    <w:uiPriority w:val="0"/>
    <w:rPr>
      <w:rFonts w:eastAsia="宋体"/>
    </w:rPr>
  </w:style>
  <w:style w:type="paragraph" w:customStyle="1" w:styleId="167">
    <w:name w:val="标准文件_四级无标题"/>
    <w:basedOn w:val="98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8">
    <w:name w:val="标准文件_大写罗马数字编号列项"/>
    <w:basedOn w:val="56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69">
    <w:name w:val="标准文件_小写罗马数字编号列项"/>
    <w:basedOn w:val="56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0">
    <w:name w:val="标准文件_附录标题"/>
    <w:basedOn w:val="76"/>
    <w:qFormat/>
    <w:uiPriority w:val="0"/>
    <w:pPr>
      <w:numPr>
        <w:numId w:val="0"/>
      </w:numPr>
      <w:spacing w:after="280"/>
      <w:outlineLvl w:val="9"/>
    </w:pPr>
  </w:style>
  <w:style w:type="paragraph" w:customStyle="1" w:styleId="171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3">
    <w:name w:val="图表脚注说明"/>
    <w:basedOn w:val="1"/>
    <w:next w:val="56"/>
    <w:qFormat/>
    <w:uiPriority w:val="0"/>
    <w:pPr>
      <w:numPr>
        <w:ilvl w:val="0"/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174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6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7">
    <w:name w:val="标准文件_正文标准名称"/>
    <w:qFormat/>
    <w:uiPriority w:val="0"/>
    <w:pPr>
      <w:spacing w:before="20"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8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9">
    <w:name w:val="标准文件_注："/>
    <w:next w:val="56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0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示例："/>
    <w:next w:val="182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183">
    <w:name w:val="标准文件_示例×："/>
    <w:basedOn w:val="1"/>
    <w:next w:val="182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4">
    <w:name w:val="标准文件_段 Char"/>
    <w:link w:val="56"/>
    <w:qFormat/>
    <w:uiPriority w:val="0"/>
    <w:rPr>
      <w:rFonts w:ascii="宋体" w:hAnsi="Times New Roman"/>
      <w:sz w:val="21"/>
    </w:rPr>
  </w:style>
  <w:style w:type="paragraph" w:customStyle="1" w:styleId="185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character" w:styleId="186">
    <w:name w:val="Placeholder Text"/>
    <w:basedOn w:val="28"/>
    <w:semiHidden/>
    <w:qFormat/>
    <w:uiPriority w:val="99"/>
    <w:rPr>
      <w:color w:val="808080"/>
    </w:rPr>
  </w:style>
  <w:style w:type="paragraph" w:customStyle="1" w:styleId="187">
    <w:name w:val="标准文件_二级项2"/>
    <w:basedOn w:val="56"/>
    <w:qFormat/>
    <w:uiPriority w:val="0"/>
    <w:pPr>
      <w:numPr>
        <w:ilvl w:val="1"/>
        <w:numId w:val="21"/>
      </w:numPr>
      <w:ind w:left="1271" w:hanging="420" w:firstLineChars="0"/>
    </w:pPr>
  </w:style>
  <w:style w:type="paragraph" w:customStyle="1" w:styleId="188">
    <w:name w:val="标准文件_三级项2"/>
    <w:basedOn w:val="56"/>
    <w:qFormat/>
    <w:uiPriority w:val="0"/>
    <w:pPr>
      <w:numPr>
        <w:ilvl w:val="0"/>
        <w:numId w:val="3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89">
    <w:name w:val="标准文件_一级项2"/>
    <w:basedOn w:val="56"/>
    <w:qFormat/>
    <w:uiPriority w:val="0"/>
    <w:pPr>
      <w:numPr>
        <w:ilvl w:val="0"/>
        <w:numId w:val="3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90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character" w:customStyle="1" w:styleId="191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2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3">
    <w:name w:val="其他发布日期"/>
    <w:basedOn w:val="120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4">
    <w:name w:val="其他实施日期"/>
    <w:basedOn w:val="154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5">
    <w:name w:val="标准文件_文件编号"/>
    <w:basedOn w:val="56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6">
    <w:name w:val="标准文件_替换文件编号"/>
    <w:basedOn w:val="195"/>
    <w:qFormat/>
    <w:uiPriority w:val="0"/>
    <w:pPr>
      <w:spacing w:before="57"/>
    </w:pPr>
    <w:rPr>
      <w:sz w:val="21"/>
    </w:rPr>
  </w:style>
  <w:style w:type="paragraph" w:customStyle="1" w:styleId="197">
    <w:name w:val="标准文件_文件名称"/>
    <w:basedOn w:val="56"/>
    <w:next w:val="56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8">
    <w:name w:val="标准文件_附录图标号"/>
    <w:basedOn w:val="56"/>
    <w:next w:val="56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99">
    <w:name w:val="标准文件_附录表标号"/>
    <w:basedOn w:val="56"/>
    <w:next w:val="56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0">
    <w:name w:val="标准文件_引言一级条标题"/>
    <w:basedOn w:val="56"/>
    <w:next w:val="56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1">
    <w:name w:val="标准文件_引言二级条标题"/>
    <w:basedOn w:val="56"/>
    <w:next w:val="56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三级条标题"/>
    <w:basedOn w:val="56"/>
    <w:next w:val="56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四级条标题"/>
    <w:basedOn w:val="56"/>
    <w:next w:val="56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五级条标题"/>
    <w:basedOn w:val="56"/>
    <w:next w:val="56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6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208">
    <w:name w:val="标准文件_示例X后"/>
    <w:basedOn w:val="56"/>
    <w:link w:val="209"/>
    <w:qFormat/>
    <w:uiPriority w:val="0"/>
    <w:pPr>
      <w:ind w:left="1049" w:firstLine="0" w:firstLineChars="0"/>
    </w:pPr>
    <w:rPr>
      <w:sz w:val="18"/>
    </w:rPr>
  </w:style>
  <w:style w:type="character" w:customStyle="1" w:styleId="209">
    <w:name w:val="标准文件_示例X后 字符"/>
    <w:basedOn w:val="184"/>
    <w:link w:val="208"/>
    <w:qFormat/>
    <w:uiPriority w:val="0"/>
    <w:rPr>
      <w:rFonts w:ascii="宋体" w:hAnsi="Times New Roman"/>
      <w:sz w:val="18"/>
    </w:rPr>
  </w:style>
  <w:style w:type="paragraph" w:customStyle="1" w:styleId="210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1">
    <w:name w:val="标准文件_附录一级无标题"/>
    <w:basedOn w:val="7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2">
    <w:name w:val="标准文件_附录二级无标题"/>
    <w:basedOn w:val="79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三级无标题"/>
    <w:basedOn w:val="81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四级无标题"/>
    <w:basedOn w:val="8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五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引言一级无标题"/>
    <w:basedOn w:val="200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7">
    <w:name w:val="标准文件_引言二级无标题"/>
    <w:basedOn w:val="201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三级无标题"/>
    <w:basedOn w:val="202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四级无标题"/>
    <w:basedOn w:val="203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五级无标题"/>
    <w:basedOn w:val="20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索引标题"/>
    <w:basedOn w:val="63"/>
    <w:next w:val="56"/>
    <w:qFormat/>
    <w:uiPriority w:val="0"/>
    <w:rPr>
      <w:rFonts w:hAnsi="黑体"/>
    </w:rPr>
  </w:style>
  <w:style w:type="paragraph" w:customStyle="1" w:styleId="222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3">
    <w:name w:val="标准文件_术语条一"/>
    <w:basedOn w:val="162"/>
    <w:next w:val="56"/>
    <w:qFormat/>
    <w:uiPriority w:val="0"/>
  </w:style>
  <w:style w:type="paragraph" w:customStyle="1" w:styleId="224">
    <w:name w:val="标准文件_术语条二"/>
    <w:basedOn w:val="165"/>
    <w:next w:val="56"/>
    <w:qFormat/>
    <w:uiPriority w:val="0"/>
  </w:style>
  <w:style w:type="paragraph" w:customStyle="1" w:styleId="225">
    <w:name w:val="标准文件_术语条三"/>
    <w:basedOn w:val="164"/>
    <w:next w:val="56"/>
    <w:qFormat/>
    <w:uiPriority w:val="0"/>
  </w:style>
  <w:style w:type="paragraph" w:customStyle="1" w:styleId="226">
    <w:name w:val="标准文件_术语条四"/>
    <w:basedOn w:val="167"/>
    <w:next w:val="56"/>
    <w:qFormat/>
    <w:uiPriority w:val="0"/>
  </w:style>
  <w:style w:type="paragraph" w:customStyle="1" w:styleId="227">
    <w:name w:val="标准文件_术语条五"/>
    <w:basedOn w:val="163"/>
    <w:next w:val="56"/>
    <w:qFormat/>
    <w:uiPriority w:val="0"/>
  </w:style>
  <w:style w:type="paragraph" w:customStyle="1" w:styleId="2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9">
    <w:name w:val="发布"/>
    <w:basedOn w:val="2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30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1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eastAsia="en-US"/>
    </w:rPr>
  </w:style>
  <w:style w:type="table" w:customStyle="1" w:styleId="232">
    <w:name w:val="Table Normal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3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glossaryDocument" Target="glossary/document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BA69CCBA60F4E90AD0EBF09A836A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3F1FD1-41FD-45DD-8AA8-24C641F99FF6}"/>
      </w:docPartPr>
      <w:docPartBody>
        <w:p w14:paraId="5F255B09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BE"/>
    <w:rsid w:val="000605FB"/>
    <w:rsid w:val="000C1FC3"/>
    <w:rsid w:val="000F2443"/>
    <w:rsid w:val="00147CDF"/>
    <w:rsid w:val="002E5CAA"/>
    <w:rsid w:val="0037219A"/>
    <w:rsid w:val="003E0E92"/>
    <w:rsid w:val="0060214C"/>
    <w:rsid w:val="006142AF"/>
    <w:rsid w:val="008C3214"/>
    <w:rsid w:val="008F59A7"/>
    <w:rsid w:val="009D50D9"/>
    <w:rsid w:val="00B14EBE"/>
    <w:rsid w:val="00BD2EFE"/>
    <w:rsid w:val="00BE4F5D"/>
    <w:rsid w:val="00C330AD"/>
    <w:rsid w:val="00D44577"/>
    <w:rsid w:val="00EF5C0E"/>
    <w:rsid w:val="00F9074A"/>
    <w:rsid w:val="00F92576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BA69CCBA60F4E90AD0EBF09A836A63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99C4DEA585BD4D75B8166F620CE2F3D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5A2BF6BB915B4F6FAA91B3B96D3CBC1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00892-34B0-487E-B126-B72216752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Company>PCMI</Company>
  <Pages>11</Pages>
  <Words>148</Words>
  <Characters>187</Characters>
  <Lines>89</Lines>
  <Paragraphs>25</Paragraphs>
  <TotalTime>98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2025-09-04T03:46:00Z</dcterms:created>
  <dc:creator>标准化协会</dc:creator>
  <dc:description>&lt;config cover="true" show_menu="true" version="1.0.0" doctype="SDKXY"&gt;_x000d_
&lt;/config&gt;</dc:description>
  <cp:lastModifiedBy>丝瓜</cp:lastModifiedBy>
  <cp:lastPrinted>2025-09-23T08:18:00Z</cp:lastPrinted>
  <dcterms:modified xsi:type="dcterms:W3CDTF">2026-01-19T03:53:47Z</dcterms:modified>
  <dc:title>团体标准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2052-12.1.0.24657</vt:lpwstr>
  </property>
  <property fmtid="{D5CDD505-2E9C-101B-9397-08002B2CF9AE}" pid="15" name="ICV">
    <vt:lpwstr>748B9173FA674A6594D1C4B6C9D2046B_13</vt:lpwstr>
  </property>
  <property fmtid="{D5CDD505-2E9C-101B-9397-08002B2CF9AE}" pid="16" name="KSOTemplateDocerSaveRecord">
    <vt:lpwstr>eyJoZGlkIjoiYzU1M2FhMWMyYjFlYjc4M2FjOTMxMDdhZTJmMDk0YTgiLCJ1c2VySWQiOiI1MTE4Mzc4MjgifQ==</vt:lpwstr>
  </property>
</Properties>
</file>