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洪江市2016年度环保重点监控单位名单</w:t>
      </w:r>
    </w:p>
    <w:p>
      <w:pPr>
        <w:rPr>
          <w:rFonts w:hint="eastAsia" w:ascii="仿宋" w:hAnsi="仿宋" w:eastAsia="仿宋" w:cs="仿宋"/>
          <w:b/>
          <w:bCs/>
          <w:sz w:val="32"/>
          <w:szCs w:val="32"/>
          <w:lang w:val="en-US" w:eastAsia="zh-CN"/>
        </w:rPr>
      </w:pPr>
    </w:p>
    <w:p>
      <w:pPr>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lang w:val="en-US" w:eastAsia="zh-CN"/>
        </w:rPr>
        <w:t xml:space="preserve">    根据怀环发[2015]13号文件要求：</w:t>
      </w:r>
      <w:r>
        <w:rPr>
          <w:rFonts w:hint="eastAsia" w:ascii="仿宋" w:hAnsi="仿宋" w:eastAsia="仿宋" w:cs="仿宋"/>
          <w:b w:val="0"/>
          <w:bCs w:val="0"/>
          <w:sz w:val="32"/>
          <w:szCs w:val="32"/>
          <w:shd w:val="clear" w:color="auto" w:fill="auto"/>
          <w:lang w:eastAsia="zh-CN"/>
        </w:rPr>
        <w:t>“县</w:t>
      </w:r>
      <w:r>
        <w:rPr>
          <w:rFonts w:hint="eastAsia" w:ascii="仿宋" w:hAnsi="仿宋" w:eastAsia="仿宋" w:cs="仿宋"/>
          <w:b w:val="0"/>
          <w:bCs w:val="0"/>
          <w:sz w:val="32"/>
          <w:szCs w:val="32"/>
          <w:shd w:val="clear" w:color="auto" w:fill="auto"/>
        </w:rPr>
        <w:t>级环保部门要按照《企业事业单位环境信息公开办法》（环保部31号令）和有关法律法规的要求，根据本行政区环境承载力、重点污染物排放总量控制指标的要求以及排污单位排放污染物的种类、数量和浓度等因素确定重点排污单位名录，于每年3月底前向社会公开。</w:t>
      </w:r>
      <w:r>
        <w:rPr>
          <w:rFonts w:hint="eastAsia" w:ascii="仿宋" w:hAnsi="仿宋" w:eastAsia="仿宋" w:cs="仿宋"/>
          <w:b w:val="0"/>
          <w:bCs w:val="0"/>
          <w:sz w:val="32"/>
          <w:szCs w:val="32"/>
          <w:shd w:val="clear" w:color="auto" w:fill="auto"/>
          <w:lang w:eastAsia="zh-CN"/>
        </w:rPr>
        <w:t>”现将洪江市</w:t>
      </w:r>
      <w:r>
        <w:rPr>
          <w:rFonts w:hint="eastAsia" w:ascii="仿宋" w:hAnsi="仿宋" w:eastAsia="仿宋" w:cs="仿宋"/>
          <w:b w:val="0"/>
          <w:bCs w:val="0"/>
          <w:sz w:val="32"/>
          <w:szCs w:val="32"/>
          <w:shd w:val="clear" w:color="auto" w:fill="auto"/>
          <w:lang w:val="en-US" w:eastAsia="zh-CN"/>
        </w:rPr>
        <w:t>2016年度环保重点监控企业名单公布如下：</w:t>
      </w:r>
    </w:p>
    <w:p>
      <w:pPr>
        <w:jc w:val="center"/>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洪江市2016年度环保重点监控单位名单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780"/>
        <w:gridCol w:w="196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序号</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单位名单</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行业</w:t>
            </w:r>
          </w:p>
        </w:tc>
        <w:tc>
          <w:tcPr>
            <w:tcW w:w="100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怀化水务洪江市分公司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城市污水处理</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洪江市海得利纸业有限公司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造纸</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洪江市福利纸业有限公司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造纸</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洪江市黔城无害化生活垃圾处理场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生活垃圾处理</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洪江市安江镇生活垃圾无害化处理场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生活垃圾处理</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湖南省洪江市锰业有限责任公司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电解锰</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洪江市辰州矿产开发有限公司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贵重金属采选</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洪江市三</w:t>
            </w:r>
            <w:r>
              <w:rPr>
                <w:rFonts w:hint="eastAsia" w:ascii="宋体" w:hAnsi="宋体" w:eastAsia="宋体" w:cs="宋体"/>
                <w:sz w:val="28"/>
                <w:szCs w:val="28"/>
                <w:lang w:eastAsia="zh-CN"/>
              </w:rPr>
              <w:t>兴冶金</w:t>
            </w:r>
            <w:r>
              <w:rPr>
                <w:rFonts w:hint="eastAsia" w:ascii="宋体" w:hAnsi="宋体" w:eastAsia="宋体" w:cs="宋体"/>
                <w:sz w:val="28"/>
                <w:szCs w:val="28"/>
              </w:rPr>
              <w:t>炉料有限公司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铁合金制造</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eastAsia="zh-CN"/>
              </w:rPr>
              <w:t>洪江市宏达塑业有限公司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塑料制品</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洪江市二水厂</w:t>
            </w:r>
            <w:r>
              <w:rPr>
                <w:rFonts w:hint="eastAsia" w:ascii="宋体" w:hAnsi="宋体" w:eastAsia="宋体" w:cs="宋体"/>
                <w:sz w:val="28"/>
                <w:szCs w:val="28"/>
                <w:lang w:eastAsia="zh-CN"/>
              </w:rPr>
              <w:t>饮用水源保护区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饮用水源</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洪江市安江三岩湾饮用水源</w:t>
            </w:r>
            <w:r>
              <w:rPr>
                <w:rFonts w:hint="eastAsia" w:ascii="宋体" w:hAnsi="宋体" w:eastAsia="宋体" w:cs="宋体"/>
                <w:sz w:val="28"/>
                <w:szCs w:val="28"/>
                <w:lang w:eastAsia="zh-CN"/>
              </w:rPr>
              <w:t>保护区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饮用水源</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eastAsia="zh-CN"/>
              </w:rPr>
              <w:t>湖南怀化安江纺织有限公司</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岩垅乡青树村养殖场（钦小东）</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14</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蒋怀宇养殖场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洪江市干溪坪生猪养殖小区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16</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杨羊养殖场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17</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罗家溪养殖场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杨林建养殖场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19</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大地生猪养殖基地</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新汇牧业养殖场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贺冬华养殖场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22</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刘建国养殖场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23</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拓康养殖场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24</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松柏养殖场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盛祥竹林养殖场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光明养殖场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27</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黄奇养殖场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28</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先玲养殖场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29</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光乾养殖场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30</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根生养殖场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31</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顺发养殖场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32</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立忠养殖场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33</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庭华养殖场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34</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军华养殖场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35</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军林养殖场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36</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宗发养殖场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37</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永光养殖场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38</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袁光友养殖场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39</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鸿达养殖场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40</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杨小东养殖场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41</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少林养殖场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42</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蒋松芸养殖场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43</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勇飞养殖场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44</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蒋松桃养殖场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45</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铁苓养殖场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46</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益农益民禽业养殖基地</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47</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雪农养殖基地</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48</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i w:val="0"/>
                <w:color w:val="000000"/>
                <w:kern w:val="0"/>
                <w:sz w:val="28"/>
                <w:szCs w:val="28"/>
                <w:u w:val="none"/>
                <w:lang w:val="en-US" w:eastAsia="zh-CN" w:bidi="ar"/>
              </w:rPr>
              <w:t>大地肉鸡养殖基地</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规模化养殖</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49</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洪江市雪峰山森林公园</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森林公园</w:t>
            </w:r>
          </w:p>
        </w:tc>
        <w:tc>
          <w:tcPr>
            <w:tcW w:w="1006" w:type="dxa"/>
            <w:vAlign w:val="center"/>
          </w:tcPr>
          <w:p>
            <w:pPr>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w:t>
            </w:r>
          </w:p>
        </w:tc>
        <w:tc>
          <w:tcPr>
            <w:tcW w:w="478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洪江市工业集中区</w:t>
            </w:r>
          </w:p>
        </w:tc>
        <w:tc>
          <w:tcPr>
            <w:tcW w:w="1960"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工业园</w:t>
            </w:r>
          </w:p>
        </w:tc>
        <w:tc>
          <w:tcPr>
            <w:tcW w:w="1006" w:type="dxa"/>
            <w:vAlign w:val="center"/>
          </w:tcPr>
          <w:p>
            <w:pPr>
              <w:jc w:val="center"/>
              <w:rPr>
                <w:rFonts w:hint="eastAsia" w:ascii="宋体" w:hAnsi="宋体" w:eastAsia="宋体" w:cs="宋体"/>
                <w:sz w:val="28"/>
                <w:szCs w:val="28"/>
                <w:vertAlign w:val="baseline"/>
                <w:lang w:val="en-US" w:eastAsia="zh-CN"/>
              </w:rPr>
            </w:pP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洪江市环境保护局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2016年3月22日</w:t>
      </w:r>
    </w:p>
    <w:sectPr>
      <w:pgSz w:w="11906" w:h="16838"/>
      <w:pgMar w:top="1270"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552AA"/>
    <w:rsid w:val="0D3552AA"/>
    <w:rsid w:val="210324B5"/>
    <w:rsid w:val="2E1724A6"/>
    <w:rsid w:val="39677BEB"/>
    <w:rsid w:val="455521CD"/>
    <w:rsid w:val="493A07A2"/>
    <w:rsid w:val="594E4CBF"/>
    <w:rsid w:val="5FED1BCA"/>
    <w:rsid w:val="67C017AA"/>
    <w:rsid w:val="6A02637A"/>
    <w:rsid w:val="761513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2016-03-21T00:41:00Z</dcterms:created>
  <dc:creator>Administrator</dc:creator>
  <cp:lastModifiedBy>Administrator</cp:lastModifiedBy>
  <dcterms:modified xsi:type="dcterms:W3CDTF">2016-03-22T00:24:33Z</dcterms:modified>
  <dc:title>洪江市2016年度环保重点监控单位名单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