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4月18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4-18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3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再审</w:t>
            </w:r>
            <w:r>
              <w:t>：张</w:t>
            </w:r>
            <w:r>
              <w:rPr>
                <w:rFonts w:hint="eastAsia"/>
                <w:lang w:eastAsia="zh-CN"/>
              </w:rPr>
              <w:t>海月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0B6CE4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505</Words>
  <Characters>682</Characters>
  <Lines>6</Lines>
  <Paragraphs>1</Paragraphs>
  <TotalTime>0</TotalTime>
  <ScaleCrop>false</ScaleCrop>
  <LinksUpToDate>false</LinksUpToDate>
  <CharactersWithSpaces>690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2025-04-18T02:20:43Z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