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4" w:rightChars="21"/>
        <w:rPr>
          <w:rFonts w:eastAsia="黑体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法律援助文书格式二</w:t>
      </w:r>
    </w:p>
    <w:p>
      <w:pPr>
        <w:spacing w:before="240" w:after="60" w:line="360" w:lineRule="auto"/>
        <w:jc w:val="center"/>
        <w:outlineLvl w:val="0"/>
        <w:rPr>
          <w:rFonts w:ascii="Cambria" w:hAnsi="Cambria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法律援助申请表</w:t>
      </w: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</w:p>
    <w:p>
      <w:pPr>
        <w:tabs>
          <w:tab w:val="left" w:pos="5880"/>
        </w:tabs>
        <w:ind w:left="5244" w:leftChars="1556" w:right="-94" w:rightChars="-45" w:hanging="1976" w:hangingChars="941"/>
        <w:jc w:val="left"/>
        <w:rPr>
          <w:rFonts w:ascii="仿宋_GB2312" w:eastAsia="仿宋_GB2312"/>
          <w:szCs w:val="20"/>
        </w:rPr>
      </w:pPr>
      <w:r>
        <w:rPr>
          <w:rFonts w:ascii="宋体"/>
          <w:szCs w:val="20"/>
        </w:rPr>
        <w:t xml:space="preserve">                            </w:t>
      </w:r>
      <w:r>
        <w:rPr>
          <w:rFonts w:hint="eastAsia" w:ascii="仿宋_GB2312" w:eastAsia="仿宋_GB2312"/>
          <w:szCs w:val="20"/>
        </w:rPr>
        <w:t>援申字</w:t>
      </w:r>
      <w:r>
        <w:rPr>
          <w:rFonts w:ascii="仿宋_GB2312" w:hAnsi="宋体" w:eastAsia="仿宋_GB2312"/>
          <w:kern w:val="0"/>
          <w:szCs w:val="21"/>
        </w:rPr>
        <w:t>[      ]</w:t>
      </w:r>
      <w:r>
        <w:rPr>
          <w:rFonts w:hint="eastAsia" w:ascii="仿宋_GB2312" w:eastAsia="仿宋_GB2312"/>
          <w:szCs w:val="20"/>
        </w:rPr>
        <w:t>第</w:t>
      </w:r>
      <w:r>
        <w:rPr>
          <w:rFonts w:ascii="仿宋_GB2312" w:eastAsia="仿宋_GB2312"/>
          <w:szCs w:val="20"/>
        </w:rPr>
        <w:t xml:space="preserve">   </w:t>
      </w:r>
      <w:r>
        <w:rPr>
          <w:rFonts w:hint="eastAsia" w:ascii="仿宋_GB2312" w:eastAsia="仿宋_GB2312"/>
          <w:szCs w:val="20"/>
        </w:rPr>
        <w:t>号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3"/>
        <w:gridCol w:w="362"/>
        <w:gridCol w:w="362"/>
        <w:gridCol w:w="269"/>
        <w:gridCol w:w="94"/>
        <w:gridCol w:w="362"/>
        <w:gridCol w:w="363"/>
        <w:gridCol w:w="34"/>
        <w:gridCol w:w="284"/>
        <w:gridCol w:w="45"/>
        <w:gridCol w:w="363"/>
        <w:gridCol w:w="362"/>
        <w:gridCol w:w="363"/>
        <w:gridCol w:w="284"/>
        <w:gridCol w:w="78"/>
        <w:gridCol w:w="362"/>
        <w:gridCol w:w="363"/>
        <w:gridCol w:w="331"/>
        <w:gridCol w:w="31"/>
        <w:gridCol w:w="363"/>
        <w:gridCol w:w="362"/>
        <w:gridCol w:w="94"/>
        <w:gridCol w:w="269"/>
        <w:gridCol w:w="362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noWrap w:val="0"/>
            <w:vAlign w:val="center"/>
          </w:tcPr>
          <w:p>
            <w:pPr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6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widowControl/>
              <w:ind w:right="-99" w:rightChars="-47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029" w:type="dxa"/>
            <w:gridSpan w:val="3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9" w:type="dxa"/>
            <w:gridSpan w:val="2"/>
            <w:noWrap w:val="0"/>
            <w:vAlign w:val="center"/>
          </w:tcPr>
          <w:p>
            <w:pPr>
              <w:tabs>
                <w:tab w:val="left" w:pos="210"/>
              </w:tabs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6560" w:type="dxa"/>
            <w:gridSpan w:val="24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tabs>
                <w:tab w:val="left" w:pos="420"/>
              </w:tabs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住所地</w:t>
            </w:r>
          </w:p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（经常居住地）</w:t>
            </w:r>
          </w:p>
        </w:tc>
        <w:tc>
          <w:tcPr>
            <w:tcW w:w="6560" w:type="dxa"/>
            <w:gridSpan w:val="24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13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13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560" w:type="dxa"/>
            <w:gridSpan w:val="24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noWrap w:val="0"/>
            <w:vAlign w:val="center"/>
          </w:tcPr>
          <w:p>
            <w:pPr>
              <w:ind w:left="120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代理人基本情况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tabs>
                <w:tab w:val="left" w:pos="420"/>
                <w:tab w:val="left" w:pos="1060"/>
              </w:tabs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175" w:type="dxa"/>
            <w:gridSpan w:val="9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4385" w:type="dxa"/>
            <w:gridSpan w:val="15"/>
            <w:noWrap w:val="0"/>
            <w:vAlign w:val="center"/>
          </w:tcPr>
          <w:p>
            <w:pPr>
              <w:ind w:left="105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法定代理人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委托代理人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noWrap w:val="0"/>
            <w:vAlign w:val="center"/>
          </w:tcPr>
          <w:p>
            <w:pPr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案情及申请理由概述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8399" w:type="dxa"/>
            <w:gridSpan w:val="26"/>
            <w:noWrap w:val="0"/>
            <w:vAlign w:val="top"/>
          </w:tcPr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本人承诺以上所填内容和提交的证件、证明材料均真实。</w:t>
            </w: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申请人（签字）：</w:t>
            </w:r>
          </w:p>
          <w:p>
            <w:pPr>
              <w:ind w:left="4638" w:hanging="4638" w:hangingChars="1925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                         </w:t>
            </w:r>
          </w:p>
          <w:p>
            <w:pPr>
              <w:tabs>
                <w:tab w:val="left" w:pos="5880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代理人（签字）：</w:t>
            </w: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                                      </w:t>
            </w:r>
          </w:p>
          <w:p>
            <w:pPr>
              <w:ind w:firstLine="236" w:firstLineChars="98"/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ind w:firstLine="5292" w:firstLineChars="2205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60" w:lineRule="auto"/>
        <w:ind w:firstLine="645"/>
        <w:rPr>
          <w:rFonts w:ascii="仿宋_GB2312" w:eastAsia="仿宋_GB2312"/>
          <w:sz w:val="24"/>
          <w:szCs w:val="20"/>
        </w:rPr>
      </w:pPr>
      <w:r>
        <w:rPr>
          <w:szCs w:val="20"/>
        </w:rPr>
        <w:br w:type="page"/>
      </w:r>
      <w:r>
        <w:rPr>
          <w:rFonts w:hint="eastAsia" w:ascii="仿宋_GB2312" w:eastAsia="仿宋_GB2312"/>
          <w:sz w:val="24"/>
          <w:szCs w:val="20"/>
        </w:rPr>
        <w:t>法律援助文书格式四</w:t>
      </w:r>
    </w:p>
    <w:p>
      <w:pPr>
        <w:widowControl/>
        <w:spacing w:line="240" w:lineRule="exact"/>
        <w:jc w:val="left"/>
        <w:rPr>
          <w:rFonts w:ascii="仿宋_GB2312" w:eastAsia="仿宋_GB2312"/>
          <w:sz w:val="24"/>
          <w:szCs w:val="20"/>
        </w:rPr>
      </w:pPr>
    </w:p>
    <w:p>
      <w:pPr>
        <w:spacing w:before="120" w:beforeLines="50" w:after="120" w:afterLines="50" w:line="400" w:lineRule="exact"/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法律援助申请人经济状况证明表</w:t>
      </w:r>
    </w:p>
    <w:p>
      <w:pPr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申请人：</w:t>
      </w:r>
      <w:r>
        <w:rPr>
          <w:rFonts w:ascii="仿宋_GB2312" w:hAnsi="宋体" w:eastAsia="仿宋_GB2312"/>
          <w:sz w:val="24"/>
        </w:rPr>
        <w:t xml:space="preserve">                  </w:t>
      </w:r>
      <w:r>
        <w:rPr>
          <w:rFonts w:hint="eastAsia" w:ascii="仿宋_GB2312" w:hAnsi="宋体" w:eastAsia="仿宋_GB2312"/>
          <w:sz w:val="24"/>
        </w:rPr>
        <w:t>工作单位：</w:t>
      </w:r>
    </w:p>
    <w:p>
      <w:pPr>
        <w:spacing w:line="360" w:lineRule="exac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住所地（经常居住地）：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tabs>
                <w:tab w:val="left" w:pos="420"/>
              </w:tabs>
              <w:spacing w:before="276" w:beforeLines="115" w:after="480" w:afterLines="200" w:line="340" w:lineRule="exact"/>
              <w:ind w:right="149" w:rightChars="71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申请人及共同生活的家庭成员月收入状况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工资性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收入（元）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生产经营性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收入（元）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收入（元）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hd w:val="pct10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总计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家庭人均收入（元）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资产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房产：□无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>套，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汽车（经营性运输工具除外</w:t>
            </w:r>
            <w:r>
              <w:rPr>
                <w:rFonts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</w:rPr>
              <w:t>：□无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现金、存款、有价证券等资产：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支出</w:t>
            </w: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</w:tbl>
    <w:p>
      <w:pPr>
        <w:rPr>
          <w:rFonts w:ascii="仿宋_GB2312" w:hAnsi="宋体" w:eastAsia="仿宋_GB2312"/>
          <w:b/>
          <w:sz w:val="24"/>
        </w:rPr>
      </w:pPr>
    </w:p>
    <w:p>
      <w:pPr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本人承诺以上内容真实无误，如有不实，将承担相应法律后果。</w:t>
      </w:r>
    </w:p>
    <w:p>
      <w:pPr>
        <w:rPr>
          <w:rFonts w:ascii="仿宋_GB2312" w:hAnsi="宋体" w:eastAsia="仿宋_GB2312"/>
          <w:b/>
          <w:sz w:val="24"/>
        </w:rPr>
      </w:pPr>
    </w:p>
    <w:p>
      <w:pPr>
        <w:wordWrap w:val="0"/>
        <w:ind w:right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申请人或者</w:t>
      </w:r>
      <w:r>
        <w:rPr>
          <w:rFonts w:ascii="仿宋_GB2312" w:hAnsi="宋体" w:eastAsia="仿宋_GB2312"/>
          <w:sz w:val="24"/>
        </w:rPr>
        <w:t xml:space="preserve">                               </w:t>
      </w:r>
      <w:r>
        <w:rPr>
          <w:rFonts w:hint="eastAsia" w:ascii="仿宋_GB2312" w:hAnsi="宋体" w:eastAsia="仿宋_GB2312"/>
          <w:bCs/>
          <w:sz w:val="24"/>
        </w:rPr>
        <w:t>出证单位</w:t>
      </w:r>
      <w:r>
        <w:rPr>
          <w:rFonts w:hint="eastAsia" w:ascii="仿宋_GB2312" w:hAnsi="宋体" w:eastAsia="仿宋_GB2312"/>
          <w:sz w:val="24"/>
        </w:rPr>
        <w:t>（公章）</w:t>
      </w:r>
    </w:p>
    <w:p>
      <w:pPr>
        <w:wordWrap w:val="0"/>
        <w:ind w:right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法定代理人（签字）：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ascii="仿宋_GB2312" w:hAnsi="宋体" w:eastAsia="仿宋_GB2312"/>
          <w:b/>
          <w:sz w:val="24"/>
        </w:rPr>
        <w:t xml:space="preserve">                     </w:t>
      </w:r>
      <w:r>
        <w:rPr>
          <w:rFonts w:hint="eastAsia" w:ascii="仿宋_GB2312" w:hAnsi="宋体" w:eastAsia="仿宋_GB2312"/>
          <w:sz w:val="24"/>
        </w:rPr>
        <w:t>联系电话：</w:t>
      </w:r>
    </w:p>
    <w:p>
      <w:pPr>
        <w:wordWrap w:val="0"/>
        <w:ind w:right="48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</w:t>
      </w:r>
    </w:p>
    <w:p>
      <w:pPr>
        <w:tabs>
          <w:tab w:val="left" w:pos="1890"/>
        </w:tabs>
        <w:wordWrap w:val="0"/>
        <w:ind w:right="480"/>
        <w:rPr>
          <w:rFonts w:ascii="仿宋_GB2312" w:hAnsi="宋体" w:eastAsia="仿宋_GB2312"/>
          <w:bCs/>
          <w:sz w:val="24"/>
        </w:rPr>
      </w:pPr>
      <w:r>
        <w:rPr>
          <w:rFonts w:ascii="仿宋_GB2312" w:hAnsi="宋体" w:eastAsia="仿宋_GB2312"/>
          <w:sz w:val="24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ascii="仿宋_GB2312" w:hAnsi="宋体" w:eastAsia="仿宋_GB2312"/>
          <w:sz w:val="24"/>
        </w:rPr>
        <w:t xml:space="preserve">               </w:t>
      </w:r>
      <w:r>
        <w:rPr>
          <w:rFonts w:ascii="仿宋_GB2312" w:hAnsi="宋体" w:eastAsia="仿宋_GB2312"/>
          <w:bCs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spacing w:before="120" w:beforeLines="50" w:line="260" w:lineRule="exact"/>
        <w:ind w:left="708" w:hanging="708" w:hangingChars="295"/>
        <w:rPr>
          <w:rFonts w:ascii="仿宋_GB2312" w:hAnsi="宋体" w:eastAsia="仿宋_GB2312"/>
          <w:sz w:val="24"/>
        </w:rPr>
      </w:pPr>
    </w:p>
    <w:p>
      <w:pPr>
        <w:spacing w:before="120" w:beforeLines="50" w:line="260" w:lineRule="exact"/>
        <w:ind w:left="708" w:hanging="708" w:hangingChars="295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ascii="仿宋_GB2312" w:hAnsi="宋体" w:eastAsia="仿宋_GB2312"/>
          <w:sz w:val="24"/>
        </w:rPr>
        <w:t>1.</w:t>
      </w:r>
      <w:r>
        <w:rPr>
          <w:rFonts w:hint="eastAsia" w:ascii="仿宋_GB2312" w:hAnsi="宋体" w:eastAsia="仿宋_GB2312"/>
          <w:sz w:val="24"/>
        </w:rPr>
        <w:t>出证单位是指法律援助地方性法规、规章规定的有权出具经济困难证明的机关、单位。无相关规定的，申请人住所地或者经常居住地的村民委员会、居民委员会或者所在单位为出证单位。</w:t>
      </w:r>
    </w:p>
    <w:p>
      <w:pPr>
        <w:ind w:left="708" w:hanging="708" w:hangingChars="295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2.</w:t>
      </w:r>
      <w:r>
        <w:rPr>
          <w:rFonts w:hint="eastAsia" w:ascii="仿宋_GB2312" w:hAnsi="宋体" w:eastAsia="仿宋_GB2312"/>
          <w:sz w:val="24"/>
        </w:rPr>
        <w:t>申请事项的对方当事人是与申请人共同生活的家庭成员的，申请人仅填报个人情况。</w:t>
      </w:r>
    </w:p>
    <w:p>
      <w:pPr>
        <w:rPr>
          <w:rFonts w:hint="eastAsia" w:ascii="仿宋_GB2312" w:hAnsi="宋体" w:eastAsia="仿宋_GB2312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eastAsia="仿宋_GB2312"/>
          <w:sz w:val="24"/>
        </w:rPr>
        <w:t xml:space="preserve">    3.</w:t>
      </w:r>
      <w:r>
        <w:rPr>
          <w:rFonts w:hint="eastAsia" w:ascii="仿宋_GB2312" w:hAnsi="宋体" w:eastAsia="仿宋_GB2312"/>
          <w:sz w:val="24"/>
        </w:rPr>
        <w:t>重大支出是指自提出申请之日前</w:t>
      </w:r>
      <w:r>
        <w:rPr>
          <w:rFonts w:ascii="仿宋_GB2312" w:hAnsi="宋体" w:eastAsia="仿宋_GB2312"/>
          <w:sz w:val="24"/>
        </w:rPr>
        <w:t>12</w:t>
      </w:r>
      <w:r>
        <w:rPr>
          <w:rFonts w:hint="eastAsia" w:ascii="仿宋_GB2312" w:hAnsi="宋体" w:eastAsia="仿宋_GB2312"/>
          <w:sz w:val="24"/>
        </w:rPr>
        <w:t>个月内的家庭或者个人重大支出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法律援助文书格式八</w:t>
      </w:r>
      <w:r>
        <w:rPr>
          <w:rFonts w:ascii="仿宋_GB2312" w:eastAsia="仿宋_GB2312"/>
          <w:sz w:val="24"/>
          <w:szCs w:val="20"/>
        </w:rPr>
        <w:t xml:space="preserve"> </w:t>
      </w:r>
    </w:p>
    <w:p>
      <w:pPr>
        <w:rPr>
          <w:rFonts w:ascii="仿宋_GB2312" w:eastAsia="仿宋_GB2312"/>
          <w:sz w:val="24"/>
          <w:szCs w:val="20"/>
        </w:rPr>
      </w:pPr>
      <w:bookmarkStart w:id="0" w:name="_GoBack"/>
      <w:bookmarkEnd w:id="0"/>
    </w:p>
    <w:p>
      <w:pPr>
        <w:spacing w:before="24" w:beforeLines="10" w:after="24" w:afterLines="10" w:line="400" w:lineRule="exact"/>
        <w:jc w:val="center"/>
        <w:outlineLvl w:val="0"/>
        <w:rPr>
          <w:rFonts w:ascii="Cambria" w:hAnsi="Cambria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法律援助审批表</w:t>
      </w:r>
    </w:p>
    <w:p>
      <w:pPr>
        <w:tabs>
          <w:tab w:val="left" w:pos="5460"/>
          <w:tab w:val="left" w:pos="5880"/>
        </w:tabs>
        <w:spacing w:line="360" w:lineRule="auto"/>
        <w:ind w:right="-94" w:rightChars="-45"/>
        <w:rPr>
          <w:rFonts w:ascii="仿宋_GB2312" w:hAnsi="宋体" w:eastAsia="仿宋_GB2312"/>
          <w:b/>
          <w:szCs w:val="21"/>
        </w:rPr>
      </w:pPr>
      <w:r>
        <w:rPr>
          <w:rFonts w:ascii="仿宋_GB2312" w:eastAsia="仿宋_GB2312"/>
          <w:sz w:val="24"/>
          <w:szCs w:val="20"/>
        </w:rPr>
        <w:t xml:space="preserve">                                                    </w:t>
      </w:r>
      <w:r>
        <w:rPr>
          <w:rFonts w:hint="eastAsia" w:ascii="仿宋_GB2312" w:hAnsi="宋体" w:eastAsia="仿宋_GB2312"/>
          <w:szCs w:val="21"/>
        </w:rPr>
        <w:t>援审字</w:t>
      </w:r>
      <w:r>
        <w:rPr>
          <w:rFonts w:ascii="仿宋_GB2312" w:hAnsi="宋体" w:eastAsia="仿宋_GB2312"/>
          <w:kern w:val="0"/>
          <w:szCs w:val="21"/>
        </w:rPr>
        <w:t>[      ]</w:t>
      </w:r>
      <w:r>
        <w:rPr>
          <w:rFonts w:hint="eastAsia" w:ascii="仿宋_GB2312" w:hAnsi="宋体" w:eastAsia="仿宋_GB2312"/>
          <w:szCs w:val="21"/>
        </w:rPr>
        <w:t>第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号</w:t>
      </w:r>
    </w:p>
    <w:tbl>
      <w:tblPr>
        <w:tblStyle w:val="2"/>
        <w:tblpPr w:leftFromText="180" w:rightFromText="180" w:vertAnchor="text" w:horzAnchor="page" w:tblpX="1919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25"/>
        <w:gridCol w:w="989"/>
        <w:gridCol w:w="1207"/>
        <w:gridCol w:w="762"/>
        <w:gridCol w:w="1408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案由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申请日期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6552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□文盲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□小学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□中学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□大专以上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人群类别</w:t>
            </w:r>
          </w:p>
          <w:p>
            <w:pPr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（可重复交叉）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6552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□女性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□未成年人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□残疾人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□老年人（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60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岁以上）</w:t>
            </w:r>
          </w:p>
          <w:p>
            <w:pPr>
              <w:tabs>
                <w:tab w:val="left" w:pos="3780"/>
                <w:tab w:val="left" w:pos="4000"/>
              </w:tabs>
              <w:ind w:left="5434" w:hanging="5433" w:hangingChars="2264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□农民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□农民工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□少数民族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□军人军属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     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□一般贫困者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□外国籍人或无国籍人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□其他（注明）</w:t>
            </w:r>
            <w:r>
              <w:rPr>
                <w:rFonts w:ascii="仿宋_GB2312" w:eastAsia="仿宋_GB2312"/>
                <w:kern w:val="0"/>
                <w:sz w:val="24"/>
                <w:szCs w:val="20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经济状况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25" w:type="dxa"/>
            <w:gridSpan w:val="4"/>
            <w:noWrap w:val="0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是否符合法律援助经济困难标准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>
            <w:pPr>
              <w:tabs>
                <w:tab w:val="left" w:pos="1680"/>
              </w:tabs>
              <w:rPr>
                <w:rFonts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□是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案件来源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□当事人直接申请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转交申请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（□人民法院□人民检察院□公安机关□监狱□看守所□劳动教养管理所□强制隔离戒毒所）</w:t>
            </w:r>
          </w:p>
          <w:p>
            <w:pPr>
              <w:rPr>
                <w:rFonts w:ascii="仿宋_GB2312" w:hAnsi="宋体" w:eastAsia="仿宋_GB2312"/>
                <w:color w:val="0D0D0D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□其他来源（注明）</w:t>
            </w:r>
            <w:r>
              <w:rPr>
                <w:rFonts w:ascii="仿宋_GB2312" w:hAnsi="宋体" w:eastAsia="仿宋_GB2312"/>
                <w:color w:val="0D0D0D"/>
                <w:kern w:val="0"/>
                <w:sz w:val="24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□刑事案件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□请求国家赔偿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□请求给予最低生活保障待遇或社会保险待遇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□请求发给抚恤金、救济金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□请求给付赡养费、抚养费、扶养费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□请求支付劳动报酬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主张因见义勇为行为产生的民事权益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260" w:lineRule="exac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□工伤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□交通事故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□医疗纠纷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 </w:t>
            </w:r>
          </w:p>
          <w:p>
            <w:pPr>
              <w:spacing w:line="260" w:lineRule="exac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□婚姻家庭（不含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请求给付赡养费、抚养费、扶养费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）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260" w:lineRule="exact"/>
              <w:rPr>
                <w:rFonts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□其他（注明）</w:t>
            </w:r>
            <w:r>
              <w:rPr>
                <w:rFonts w:ascii="仿宋_GB2312" w:hAnsi="宋体" w:eastAsia="仿宋_GB2312"/>
                <w:color w:val="0D0D0D"/>
                <w:kern w:val="0"/>
                <w:sz w:val="24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申请事项所处阶段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□尚未进入法律程序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□侦查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□审查起诉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□诉讼（□一审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□二审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□审判监督程序）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</w:t>
            </w:r>
          </w:p>
          <w:p>
            <w:pPr>
              <w:tabs>
                <w:tab w:val="left" w:pos="5670"/>
              </w:tabs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□仲裁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□调解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□行政处理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□行政复议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□国家赔偿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□死刑复核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□申诉</w:t>
            </w:r>
          </w:p>
          <w:p>
            <w:pPr>
              <w:spacing w:line="260" w:lineRule="exact"/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81" w:type="dxa"/>
            <w:gridSpan w:val="7"/>
            <w:noWrap w:val="0"/>
            <w:vAlign w:val="center"/>
          </w:tcPr>
          <w:p>
            <w:pPr>
              <w:ind w:left="558" w:leftChars="-2" w:hanging="562" w:hanging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案件概况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381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  <w:t xml:space="preserve">                                  </w:t>
            </w:r>
          </w:p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1" w:type="dxa"/>
            <w:gridSpan w:val="7"/>
            <w:noWrap w:val="0"/>
            <w:vAlign w:val="top"/>
          </w:tcPr>
          <w:p>
            <w:pPr>
              <w:tabs>
                <w:tab w:val="left" w:pos="5880"/>
                <w:tab w:val="left" w:pos="6090"/>
              </w:tabs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审查意见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381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签字：</w:t>
            </w:r>
          </w:p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日：</w:t>
            </w:r>
          </w:p>
          <w:p>
            <w:pPr>
              <w:tabs>
                <w:tab w:val="left" w:pos="6720"/>
                <w:tab w:val="left" w:pos="6946"/>
                <w:tab w:val="left" w:pos="7875"/>
              </w:tabs>
              <w:ind w:firstLine="6240" w:firstLineChars="2600"/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81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8381" w:type="dxa"/>
            <w:gridSpan w:val="7"/>
            <w:noWrap w:val="0"/>
            <w:vAlign w:val="top"/>
          </w:tcPr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                 </w:t>
            </w:r>
            <w:r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签字：</w:t>
            </w:r>
          </w:p>
          <w:p>
            <w:pPr>
              <w:tabs>
                <w:tab w:val="left" w:pos="5670"/>
                <w:tab w:val="left" w:pos="5880"/>
              </w:tabs>
              <w:rPr>
                <w:rFonts w:ascii="仿宋_GB2312" w:hAnsi="宋体" w:eastAsia="仿宋_GB231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日：</w:t>
            </w:r>
          </w:p>
          <w:p>
            <w:pPr>
              <w:tabs>
                <w:tab w:val="left" w:pos="5670"/>
              </w:tabs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  <w:szCs w:val="20"/>
        </w:rPr>
        <w:t>注：</w:t>
      </w:r>
      <w:r>
        <w:rPr>
          <w:rFonts w:ascii="仿宋_GB2312" w:hAnsi="宋体" w:eastAsia="仿宋_GB2312"/>
          <w:sz w:val="24"/>
          <w:szCs w:val="20"/>
        </w:rPr>
        <w:t>1.</w:t>
      </w:r>
      <w:r>
        <w:rPr>
          <w:rFonts w:hint="eastAsia" w:ascii="仿宋_GB2312" w:hAnsi="宋体" w:eastAsia="仿宋_GB2312"/>
          <w:sz w:val="24"/>
          <w:szCs w:val="20"/>
        </w:rPr>
        <w:t>审查意见由对法律援助申请进行初审的工作人员出具。</w:t>
      </w:r>
    </w:p>
    <w:p>
      <w:pPr>
        <w:rPr>
          <w:rFonts w:hint="eastAsia"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sz w:val="24"/>
          <w:szCs w:val="20"/>
        </w:rPr>
        <w:t>2.</w:t>
      </w:r>
      <w:r>
        <w:rPr>
          <w:rFonts w:hint="eastAsia" w:ascii="仿宋_GB2312" w:hAnsi="宋体" w:eastAsia="仿宋_GB2312"/>
          <w:sz w:val="24"/>
          <w:szCs w:val="20"/>
        </w:rPr>
        <w:t>审批意见由法律援助机构负责人或者其他有权签署意见的人员出具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mM3ODVkMGE3MGJiMjI0YjE2Nzc2NWZjMTZiMmEifQ=="/>
  </w:docVars>
  <w:rsids>
    <w:rsidRoot w:val="00000000"/>
    <w:rsid w:val="51F5067B"/>
    <w:rsid w:val="689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2023-08-18T01:59:00Z</dcterms:created>
  <dc:creator>Administrator.USER-20200205MU</dc:creator>
  <cp:lastModifiedBy>荒誕與離奇</cp:lastModifiedBy>
  <dcterms:modified xsi:type="dcterms:W3CDTF">2023-08-18T02:00:53Z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252060596AAA48EFB5F96EC52FB5C7B8_12</vt:lpwstr>
  </property>
</Properties>
</file>