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</w:rPr>
        <w:t>江市镇20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44"/>
          <w:szCs w:val="44"/>
        </w:rPr>
        <w:t>年安全生产行政执法时间工作安排表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一、第一季度：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1、检查时间：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2、检查人员：</w:t>
      </w:r>
      <w:r>
        <w:rPr>
          <w:rFonts w:hint="eastAsia" w:ascii="仿宋_GB2312" w:eastAsia="仿宋_GB2312"/>
          <w:sz w:val="32"/>
          <w:szCs w:val="32"/>
          <w:lang w:eastAsia="zh-CN"/>
        </w:rPr>
        <w:t>兰剑平、尹贵弘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杨松华、唐驰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李小林、陈晓燕</w:t>
      </w:r>
      <w:r>
        <w:rPr>
          <w:rFonts w:hint="eastAsia" w:ascii="仿宋_GB2312" w:eastAsia="仿宋_GB2312"/>
          <w:sz w:val="32"/>
          <w:szCs w:val="32"/>
        </w:rPr>
        <w:t>、卢广</w:t>
      </w:r>
      <w:r>
        <w:rPr>
          <w:rFonts w:hint="eastAsia" w:ascii="仿宋_GB2312" w:eastAsia="仿宋_GB2312"/>
          <w:sz w:val="32"/>
          <w:szCs w:val="32"/>
          <w:lang w:eastAsia="zh-CN"/>
        </w:rPr>
        <w:t>、钦万华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3、检查对象：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电子厂</w:t>
      </w:r>
      <w:r>
        <w:rPr>
          <w:rFonts w:hint="eastAsia" w:ascii="仿宋_GB2312" w:eastAsia="仿宋_GB2312"/>
          <w:b w:val="0"/>
          <w:bCs/>
          <w:sz w:val="32"/>
          <w:szCs w:val="32"/>
        </w:rPr>
        <w:t>与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木材</w:t>
      </w:r>
      <w:r>
        <w:rPr>
          <w:rFonts w:hint="eastAsia" w:ascii="仿宋_GB2312" w:eastAsia="仿宋_GB2312"/>
          <w:b w:val="0"/>
          <w:bCs/>
          <w:sz w:val="32"/>
          <w:szCs w:val="32"/>
        </w:rPr>
        <w:t>加工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家）、危险化学品</w:t>
      </w:r>
      <w:r>
        <w:rPr>
          <w:rFonts w:hint="eastAsia" w:ascii="仿宋_GB2312" w:eastAsia="仿宋_GB2312"/>
          <w:sz w:val="32"/>
          <w:szCs w:val="32"/>
          <w:lang w:eastAsia="zh-CN"/>
        </w:rPr>
        <w:t>经营单位</w:t>
      </w:r>
      <w:r>
        <w:rPr>
          <w:rFonts w:hint="eastAsia" w:ascii="仿宋_GB2312" w:eastAsia="仿宋_GB2312"/>
          <w:sz w:val="32"/>
          <w:szCs w:val="32"/>
        </w:rPr>
        <w:t>（3家）、烟花爆竹</w:t>
      </w:r>
      <w:r>
        <w:rPr>
          <w:rFonts w:hint="eastAsia" w:ascii="仿宋_GB2312" w:eastAsia="仿宋_GB2312"/>
          <w:sz w:val="32"/>
          <w:szCs w:val="32"/>
          <w:lang w:eastAsia="zh-CN"/>
        </w:rPr>
        <w:t>经营单位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家）、旅游休闲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（2家）、人员密集场所（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4、另：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日检查烟花爆竹销售点（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家）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二、第二季度：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1、检查时间：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月27日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2、检查人员：</w:t>
      </w:r>
      <w:r>
        <w:rPr>
          <w:rFonts w:hint="eastAsia" w:ascii="仿宋_GB2312" w:eastAsia="仿宋_GB2312"/>
          <w:sz w:val="32"/>
          <w:szCs w:val="32"/>
          <w:lang w:eastAsia="zh-CN"/>
        </w:rPr>
        <w:t>兰剑平、尹贵弘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杨松华、唐驰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李小林、陈晓燕</w:t>
      </w:r>
      <w:r>
        <w:rPr>
          <w:rFonts w:hint="eastAsia" w:ascii="仿宋_GB2312" w:eastAsia="仿宋_GB2312"/>
          <w:sz w:val="32"/>
          <w:szCs w:val="32"/>
        </w:rPr>
        <w:t>、卢广</w:t>
      </w:r>
      <w:r>
        <w:rPr>
          <w:rFonts w:hint="eastAsia" w:ascii="仿宋_GB2312" w:eastAsia="仿宋_GB2312"/>
          <w:sz w:val="32"/>
          <w:szCs w:val="32"/>
          <w:lang w:eastAsia="zh-CN"/>
        </w:rPr>
        <w:t>、钦万华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3、检查对象：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电子厂</w:t>
      </w:r>
      <w:r>
        <w:rPr>
          <w:rFonts w:hint="eastAsia" w:ascii="仿宋_GB2312" w:eastAsia="仿宋_GB2312"/>
          <w:b w:val="0"/>
          <w:bCs/>
          <w:sz w:val="32"/>
          <w:szCs w:val="32"/>
        </w:rPr>
        <w:t>与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木材</w:t>
      </w:r>
      <w:r>
        <w:rPr>
          <w:rFonts w:hint="eastAsia" w:ascii="仿宋_GB2312" w:eastAsia="仿宋_GB2312"/>
          <w:b w:val="0"/>
          <w:bCs/>
          <w:sz w:val="32"/>
          <w:szCs w:val="32"/>
        </w:rPr>
        <w:t>加工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家）、危险化学品</w:t>
      </w:r>
      <w:r>
        <w:rPr>
          <w:rFonts w:hint="eastAsia" w:ascii="仿宋_GB2312" w:eastAsia="仿宋_GB2312"/>
          <w:sz w:val="32"/>
          <w:szCs w:val="32"/>
          <w:lang w:eastAsia="zh-CN"/>
        </w:rPr>
        <w:t>经营单位</w:t>
      </w:r>
      <w:r>
        <w:rPr>
          <w:rFonts w:hint="eastAsia" w:ascii="仿宋_GB2312" w:eastAsia="仿宋_GB2312"/>
          <w:sz w:val="32"/>
          <w:szCs w:val="32"/>
        </w:rPr>
        <w:t>（3家）、烟花爆竹销售点（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家）、旅游休闲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（2家）、人员密集场所（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4、另：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日检查烟花爆竹销售点（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家）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三、第三季度：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1、检查时间：7月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2、检查人员：</w:t>
      </w:r>
      <w:r>
        <w:rPr>
          <w:rFonts w:hint="eastAsia" w:ascii="仿宋_GB2312" w:eastAsia="仿宋_GB2312"/>
          <w:sz w:val="32"/>
          <w:szCs w:val="32"/>
          <w:lang w:eastAsia="zh-CN"/>
        </w:rPr>
        <w:t>兰剑平、尹贵弘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杨松华、唐驰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李小林、陈晓燕</w:t>
      </w:r>
      <w:r>
        <w:rPr>
          <w:rFonts w:hint="eastAsia" w:ascii="仿宋_GB2312" w:eastAsia="仿宋_GB2312"/>
          <w:sz w:val="32"/>
          <w:szCs w:val="32"/>
        </w:rPr>
        <w:t>、卢广</w:t>
      </w:r>
      <w:r>
        <w:rPr>
          <w:rFonts w:hint="eastAsia" w:ascii="仿宋_GB2312" w:eastAsia="仿宋_GB2312"/>
          <w:sz w:val="32"/>
          <w:szCs w:val="32"/>
          <w:lang w:eastAsia="zh-CN"/>
        </w:rPr>
        <w:t>、钦万华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3、检查对象：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电子厂</w:t>
      </w:r>
      <w:r>
        <w:rPr>
          <w:rFonts w:hint="eastAsia" w:ascii="仿宋_GB2312" w:eastAsia="仿宋_GB2312"/>
          <w:b w:val="0"/>
          <w:bCs/>
          <w:sz w:val="32"/>
          <w:szCs w:val="32"/>
        </w:rPr>
        <w:t>与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木材</w:t>
      </w:r>
      <w:r>
        <w:rPr>
          <w:rFonts w:hint="eastAsia" w:ascii="仿宋_GB2312" w:eastAsia="仿宋_GB2312"/>
          <w:b w:val="0"/>
          <w:bCs/>
          <w:sz w:val="32"/>
          <w:szCs w:val="32"/>
        </w:rPr>
        <w:t>加工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家）、危险化学品</w:t>
      </w:r>
      <w:r>
        <w:rPr>
          <w:rFonts w:hint="eastAsia" w:ascii="仿宋_GB2312" w:eastAsia="仿宋_GB2312"/>
          <w:sz w:val="32"/>
          <w:szCs w:val="32"/>
          <w:lang w:eastAsia="zh-CN"/>
        </w:rPr>
        <w:t>经营单位</w:t>
      </w:r>
      <w:r>
        <w:rPr>
          <w:rFonts w:hint="eastAsia" w:ascii="仿宋_GB2312" w:eastAsia="仿宋_GB2312"/>
          <w:sz w:val="32"/>
          <w:szCs w:val="32"/>
        </w:rPr>
        <w:t>（3家）、烟花爆竹销售点（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家）、旅游休闲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（2家）、人员密集场所（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4、另：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月23日检查烟花爆竹销售点（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家）</w:t>
      </w:r>
    </w:p>
    <w:p>
      <w:pPr>
        <w:ind w:firstLine="630" w:firstLineChars="196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四、第四季度：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1、检查时间：10月1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2、检查人员：</w:t>
      </w:r>
      <w:r>
        <w:rPr>
          <w:rFonts w:hint="eastAsia" w:ascii="仿宋_GB2312" w:eastAsia="仿宋_GB2312"/>
          <w:sz w:val="32"/>
          <w:szCs w:val="32"/>
          <w:lang w:eastAsia="zh-CN"/>
        </w:rPr>
        <w:t>兰剑平、尹贵弘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杨松华、唐驰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李小林、陈晓燕</w:t>
      </w:r>
      <w:r>
        <w:rPr>
          <w:rFonts w:hint="eastAsia" w:ascii="仿宋_GB2312" w:eastAsia="仿宋_GB2312"/>
          <w:sz w:val="32"/>
          <w:szCs w:val="32"/>
        </w:rPr>
        <w:t>、卢广</w:t>
      </w:r>
      <w:r>
        <w:rPr>
          <w:rFonts w:hint="eastAsia" w:ascii="仿宋_GB2312" w:eastAsia="仿宋_GB2312"/>
          <w:sz w:val="32"/>
          <w:szCs w:val="32"/>
          <w:lang w:eastAsia="zh-CN"/>
        </w:rPr>
        <w:t>、钦万华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3、检查对象：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电子厂</w:t>
      </w:r>
      <w:r>
        <w:rPr>
          <w:rFonts w:hint="eastAsia" w:ascii="仿宋_GB2312" w:eastAsia="仿宋_GB2312"/>
          <w:b w:val="0"/>
          <w:bCs/>
          <w:sz w:val="32"/>
          <w:szCs w:val="32"/>
        </w:rPr>
        <w:t>与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木材</w:t>
      </w:r>
      <w:r>
        <w:rPr>
          <w:rFonts w:hint="eastAsia" w:ascii="仿宋_GB2312" w:eastAsia="仿宋_GB2312"/>
          <w:b w:val="0"/>
          <w:bCs/>
          <w:sz w:val="32"/>
          <w:szCs w:val="32"/>
        </w:rPr>
        <w:t>加工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家）、危险化学品</w:t>
      </w:r>
      <w:r>
        <w:rPr>
          <w:rFonts w:hint="eastAsia" w:ascii="仿宋_GB2312" w:eastAsia="仿宋_GB2312"/>
          <w:sz w:val="32"/>
          <w:szCs w:val="32"/>
          <w:lang w:eastAsia="zh-CN"/>
        </w:rPr>
        <w:t>经营单位</w:t>
      </w:r>
      <w:r>
        <w:rPr>
          <w:rFonts w:hint="eastAsia" w:ascii="仿宋_GB2312" w:eastAsia="仿宋_GB2312"/>
          <w:sz w:val="32"/>
          <w:szCs w:val="32"/>
        </w:rPr>
        <w:t>（3家）、烟花爆竹销售点（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家）、旅游休闲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（2家）、人员密集场所（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4、另：1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日检查烟花爆竹销售点（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jlhOWUxODhmOTIwNTY1OTNmNTZiMjg2ZGNmYmEifQ=="/>
  </w:docVars>
  <w:rsids>
    <w:rsidRoot w:val="2E7E0213"/>
    <w:rsid w:val="2E7E0213"/>
    <w:rsid w:val="6328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2024-01-22T02:25:00Z</dcterms:created>
  <dc:creator>☀</dc:creator>
  <cp:lastModifiedBy>☀</cp:lastModifiedBy>
  <dcterms:modified xsi:type="dcterms:W3CDTF">2024-01-22T02:26:33Z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2EE67E6C77ED40DB837092EB88A147D4_13</vt:lpwstr>
  </property>
</Properties>
</file>