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4A" w:rsidRPr="00BD7A4A" w:rsidRDefault="00BD7A4A" w:rsidP="00BD7A4A">
      <w:pPr>
        <w:widowControl/>
        <w:spacing w:before="100" w:beforeAutospacing="1" w:after="100" w:afterAutospacing="1"/>
        <w:ind w:firstLine="313"/>
        <w:jc w:val="center"/>
        <w:rPr>
          <w:rFonts w:ascii="微软雅黑" w:eastAsia="微软雅黑" w:hAnsi="微软雅黑" w:cs="宋体"/>
          <w:b/>
          <w:bCs/>
          <w:color w:val="000000"/>
          <w:kern w:val="0"/>
          <w:sz w:val="25"/>
          <w:szCs w:val="25"/>
        </w:rPr>
      </w:pPr>
      <w:r w:rsidRPr="00BD7A4A">
        <w:rPr>
          <w:rFonts w:ascii="微软雅黑" w:eastAsia="微软雅黑" w:hAnsi="微软雅黑" w:cs="宋体" w:hint="eastAsia"/>
          <w:b/>
          <w:bCs/>
          <w:color w:val="000000"/>
          <w:kern w:val="0"/>
          <w:sz w:val="25"/>
          <w:szCs w:val="25"/>
        </w:rPr>
        <w:t>洪江市电子商务中心装修及连廊改造工程竞争性磋商成交公告</w:t>
      </w:r>
    </w:p>
    <w:p w:rsidR="00BD7A4A" w:rsidRPr="00BD7A4A" w:rsidRDefault="00BD7A4A" w:rsidP="00BD7A4A">
      <w:pPr>
        <w:widowControl/>
        <w:spacing w:before="100" w:beforeAutospacing="1" w:after="100" w:afterAutospacing="1"/>
        <w:ind w:firstLine="313"/>
        <w:jc w:val="center"/>
        <w:rPr>
          <w:rFonts w:ascii="微软雅黑" w:eastAsia="微软雅黑" w:hAnsi="微软雅黑" w:cs="宋体" w:hint="eastAsia"/>
          <w:color w:val="000000"/>
          <w:kern w:val="0"/>
          <w:sz w:val="25"/>
          <w:szCs w:val="25"/>
        </w:rPr>
      </w:pPr>
      <w:r w:rsidRPr="00BD7A4A">
        <w:rPr>
          <w:rFonts w:ascii="微软雅黑" w:eastAsia="微软雅黑" w:hAnsi="微软雅黑" w:cs="宋体" w:hint="eastAsia"/>
          <w:color w:val="000000"/>
          <w:kern w:val="0"/>
          <w:sz w:val="25"/>
          <w:szCs w:val="25"/>
        </w:rPr>
        <w:t>公告日期:2021年12月01日</w:t>
      </w:r>
    </w:p>
    <w:p w:rsidR="00BD7A4A" w:rsidRPr="00BD7A4A" w:rsidRDefault="00BD7A4A" w:rsidP="00BD7A4A">
      <w:pPr>
        <w:widowControl/>
        <w:spacing w:beforeAutospacing="1" w:after="100" w:afterAutospacing="1" w:line="438" w:lineRule="atLeast"/>
        <w:ind w:right="420" w:firstLine="360"/>
        <w:jc w:val="left"/>
        <w:rPr>
          <w:rFonts w:ascii="宋体" w:eastAsia="宋体" w:hAnsi="宋体" w:cs="宋体" w:hint="eastAsia"/>
          <w:color w:val="000000"/>
          <w:kern w:val="0"/>
          <w:sz w:val="24"/>
          <w:szCs w:val="24"/>
        </w:rPr>
      </w:pPr>
      <w:r w:rsidRPr="00BD7A4A">
        <w:rPr>
          <w:rFonts w:ascii="宋体" w:eastAsia="宋体" w:hAnsi="宋体" w:cs="宋体" w:hint="eastAsia"/>
          <w:b/>
          <w:bCs/>
          <w:color w:val="222222"/>
          <w:kern w:val="0"/>
          <w:sz w:val="18"/>
          <w:szCs w:val="18"/>
        </w:rPr>
        <w:t>龙武国际工程咨询有限公司受洪江市商务局的委托，对</w:t>
      </w:r>
      <w:r w:rsidRPr="00BD7A4A">
        <w:rPr>
          <w:rFonts w:ascii="宋体" w:eastAsia="宋体" w:hAnsi="宋体" w:cs="宋体" w:hint="eastAsia"/>
          <w:b/>
          <w:bCs/>
          <w:color w:val="000000"/>
          <w:kern w:val="0"/>
          <w:sz w:val="18"/>
          <w:szCs w:val="18"/>
        </w:rPr>
        <w:t>洪江市电子商务中心装修及连廊改造工程</w:t>
      </w:r>
      <w:r w:rsidRPr="00BD7A4A">
        <w:rPr>
          <w:rFonts w:ascii="宋体" w:eastAsia="宋体" w:hAnsi="宋体" w:cs="宋体" w:hint="eastAsia"/>
          <w:b/>
          <w:bCs/>
          <w:color w:val="222222"/>
          <w:kern w:val="0"/>
          <w:sz w:val="18"/>
          <w:szCs w:val="18"/>
        </w:rPr>
        <w:t>进行竞争性磋商采购，评标委员会经过认真、细致的工作，采购评审活动已顺利结束，现将中标信息公告如下：</w:t>
      </w:r>
    </w:p>
    <w:p w:rsidR="00BD7A4A" w:rsidRPr="00BD7A4A" w:rsidRDefault="00BD7A4A" w:rsidP="00BD7A4A">
      <w:pPr>
        <w:widowControl/>
        <w:spacing w:beforeAutospacing="1" w:after="100" w:afterAutospacing="1" w:line="438" w:lineRule="atLeast"/>
        <w:ind w:right="420" w:firstLine="313"/>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一、</w:t>
      </w:r>
      <w:r w:rsidRPr="00BD7A4A">
        <w:rPr>
          <w:rFonts w:ascii="Times New Roman" w:eastAsia="宋体" w:hAnsi="Times New Roman" w:cs="Times New Roman" w:hint="eastAsia"/>
          <w:b/>
          <w:bCs/>
          <w:color w:val="000000"/>
          <w:kern w:val="0"/>
          <w:sz w:val="18"/>
          <w:szCs w:val="18"/>
        </w:rPr>
        <w:t> </w:t>
      </w:r>
      <w:r w:rsidRPr="00BD7A4A">
        <w:rPr>
          <w:rFonts w:ascii="宋体" w:eastAsia="宋体" w:hAnsi="宋体" w:cs="宋体" w:hint="eastAsia"/>
          <w:b/>
          <w:bCs/>
          <w:color w:val="000000"/>
          <w:kern w:val="0"/>
          <w:sz w:val="18"/>
          <w:szCs w:val="18"/>
        </w:rPr>
        <w:t>采购项目名称：洪江市电子商务中心装修及连廊改造工程</w:t>
      </w:r>
    </w:p>
    <w:p w:rsidR="00BD7A4A" w:rsidRPr="00BD7A4A" w:rsidRDefault="00BD7A4A" w:rsidP="00BD7A4A">
      <w:pPr>
        <w:widowControl/>
        <w:spacing w:beforeAutospacing="1" w:after="100" w:afterAutospacing="1" w:line="438" w:lineRule="atLeast"/>
        <w:ind w:right="420"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预算金额：￥</w:t>
      </w:r>
      <w:r w:rsidRPr="00BD7A4A">
        <w:rPr>
          <w:rFonts w:ascii="宋体" w:eastAsia="宋体" w:hAnsi="宋体" w:cs="宋体" w:hint="eastAsia"/>
          <w:color w:val="000000"/>
          <w:kern w:val="0"/>
          <w:szCs w:val="21"/>
        </w:rPr>
        <w:t>980996.15</w:t>
      </w:r>
      <w:r w:rsidRPr="00BD7A4A">
        <w:rPr>
          <w:rFonts w:ascii="宋体" w:eastAsia="宋体" w:hAnsi="宋体" w:cs="宋体" w:hint="eastAsia"/>
          <w:b/>
          <w:bCs/>
          <w:color w:val="000000"/>
          <w:kern w:val="0"/>
          <w:sz w:val="18"/>
          <w:szCs w:val="18"/>
        </w:rPr>
        <w:t> 元</w:t>
      </w:r>
    </w:p>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二、编号：</w:t>
      </w:r>
    </w:p>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Times New Roman" w:eastAsia="宋体" w:hAnsi="Times New Roman" w:cs="Times New Roman" w:hint="eastAsia"/>
          <w:b/>
          <w:bCs/>
          <w:color w:val="000000"/>
          <w:kern w:val="0"/>
          <w:sz w:val="18"/>
          <w:szCs w:val="18"/>
        </w:rPr>
        <w:t>1</w:t>
      </w:r>
      <w:r w:rsidRPr="00BD7A4A">
        <w:rPr>
          <w:rFonts w:ascii="宋体" w:eastAsia="宋体" w:hAnsi="宋体" w:cs="宋体" w:hint="eastAsia"/>
          <w:b/>
          <w:bCs/>
          <w:color w:val="000000"/>
          <w:kern w:val="0"/>
          <w:sz w:val="18"/>
          <w:szCs w:val="18"/>
        </w:rPr>
        <w:t>、 政府采购计划编号：黔财采计</w:t>
      </w:r>
      <w:r w:rsidRPr="00BD7A4A">
        <w:rPr>
          <w:rFonts w:ascii="Times New Roman" w:eastAsia="宋体" w:hAnsi="Times New Roman" w:cs="Times New Roman" w:hint="eastAsia"/>
          <w:b/>
          <w:bCs/>
          <w:color w:val="000000"/>
          <w:kern w:val="0"/>
          <w:sz w:val="18"/>
          <w:szCs w:val="18"/>
        </w:rPr>
        <w:t>[2021]148</w:t>
      </w:r>
      <w:r w:rsidRPr="00BD7A4A">
        <w:rPr>
          <w:rFonts w:ascii="宋体" w:eastAsia="宋体" w:hAnsi="宋体" w:cs="宋体" w:hint="eastAsia"/>
          <w:b/>
          <w:bCs/>
          <w:color w:val="000000"/>
          <w:kern w:val="0"/>
          <w:sz w:val="18"/>
          <w:szCs w:val="18"/>
        </w:rPr>
        <w:t>号</w:t>
      </w:r>
    </w:p>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Times New Roman" w:eastAsia="宋体" w:hAnsi="Times New Roman" w:cs="Times New Roman" w:hint="eastAsia"/>
          <w:b/>
          <w:bCs/>
          <w:color w:val="000000"/>
          <w:kern w:val="0"/>
          <w:sz w:val="18"/>
          <w:szCs w:val="18"/>
        </w:rPr>
        <w:t>2</w:t>
      </w:r>
      <w:r w:rsidRPr="00BD7A4A">
        <w:rPr>
          <w:rFonts w:ascii="宋体" w:eastAsia="宋体" w:hAnsi="宋体" w:cs="宋体" w:hint="eastAsia"/>
          <w:b/>
          <w:bCs/>
          <w:color w:val="000000"/>
          <w:kern w:val="0"/>
          <w:sz w:val="18"/>
          <w:szCs w:val="18"/>
        </w:rPr>
        <w:t>、 采购代理编号</w:t>
      </w:r>
      <w:r w:rsidRPr="00BD7A4A">
        <w:rPr>
          <w:rFonts w:ascii="Times New Roman" w:eastAsia="宋体" w:hAnsi="Times New Roman" w:cs="Times New Roman" w:hint="eastAsia"/>
          <w:b/>
          <w:bCs/>
          <w:color w:val="000000"/>
          <w:kern w:val="0"/>
          <w:sz w:val="18"/>
          <w:szCs w:val="18"/>
        </w:rPr>
        <w:t> </w:t>
      </w:r>
      <w:r w:rsidRPr="00BD7A4A">
        <w:rPr>
          <w:rFonts w:ascii="宋体" w:eastAsia="宋体" w:hAnsi="宋体" w:cs="宋体" w:hint="eastAsia"/>
          <w:b/>
          <w:bCs/>
          <w:color w:val="000000"/>
          <w:kern w:val="0"/>
          <w:sz w:val="18"/>
          <w:szCs w:val="18"/>
        </w:rPr>
        <w:t>：</w:t>
      </w:r>
      <w:r w:rsidRPr="00BD7A4A">
        <w:rPr>
          <w:rFonts w:ascii="Times New Roman" w:eastAsia="宋体" w:hAnsi="Times New Roman" w:cs="Times New Roman" w:hint="eastAsia"/>
          <w:b/>
          <w:bCs/>
          <w:color w:val="000000"/>
          <w:kern w:val="0"/>
          <w:sz w:val="18"/>
          <w:szCs w:val="18"/>
        </w:rPr>
        <w:t>LWGJ-HH-QC-2021004</w:t>
      </w:r>
      <w:r w:rsidRPr="00BD7A4A">
        <w:rPr>
          <w:rFonts w:ascii="宋体" w:eastAsia="宋体" w:hAnsi="宋体" w:cs="宋体" w:hint="eastAsia"/>
          <w:b/>
          <w:bCs/>
          <w:color w:val="000000"/>
          <w:kern w:val="0"/>
          <w:sz w:val="18"/>
          <w:szCs w:val="18"/>
        </w:rPr>
        <w:t> </w:t>
      </w:r>
    </w:p>
    <w:p w:rsidR="00BD7A4A" w:rsidRPr="00BD7A4A" w:rsidRDefault="00BD7A4A" w:rsidP="00BD7A4A">
      <w:pPr>
        <w:widowControl/>
        <w:spacing w:beforeAutospacing="1" w:after="100" w:afterAutospacing="1" w:line="438"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公告发布日期：</w:t>
      </w:r>
      <w:r w:rsidRPr="00BD7A4A">
        <w:rPr>
          <w:rFonts w:ascii="Times New Roman" w:eastAsia="宋体" w:hAnsi="Times New Roman" w:cs="Times New Roman" w:hint="eastAsia"/>
          <w:b/>
          <w:bCs/>
          <w:color w:val="000000"/>
          <w:kern w:val="0"/>
          <w:sz w:val="18"/>
          <w:szCs w:val="18"/>
        </w:rPr>
        <w:t>20</w:t>
      </w:r>
      <w:r w:rsidRPr="00BD7A4A">
        <w:rPr>
          <w:rFonts w:ascii="Times New Roman" w:eastAsia="宋体" w:hAnsi="Times New Roman" w:cs="Times New Roman"/>
          <w:b/>
          <w:bCs/>
          <w:color w:val="000000"/>
          <w:kern w:val="0"/>
          <w:sz w:val="18"/>
          <w:szCs w:val="18"/>
        </w:rPr>
        <w:t>2</w:t>
      </w:r>
      <w:r w:rsidRPr="00BD7A4A">
        <w:rPr>
          <w:rFonts w:ascii="Times New Roman" w:eastAsia="宋体" w:hAnsi="Times New Roman" w:cs="Times New Roman" w:hint="eastAsia"/>
          <w:b/>
          <w:bCs/>
          <w:color w:val="000000"/>
          <w:kern w:val="0"/>
          <w:sz w:val="18"/>
          <w:szCs w:val="18"/>
        </w:rPr>
        <w:t>1</w:t>
      </w:r>
      <w:r w:rsidRPr="00BD7A4A">
        <w:rPr>
          <w:rFonts w:ascii="宋体" w:eastAsia="宋体" w:hAnsi="宋体" w:cs="宋体" w:hint="eastAsia"/>
          <w:b/>
          <w:bCs/>
          <w:color w:val="000000"/>
          <w:kern w:val="0"/>
          <w:sz w:val="18"/>
          <w:szCs w:val="18"/>
        </w:rPr>
        <w:t>年</w:t>
      </w:r>
      <w:r w:rsidRPr="00BD7A4A">
        <w:rPr>
          <w:rFonts w:ascii="Times New Roman" w:eastAsia="宋体" w:hAnsi="Times New Roman" w:cs="Times New Roman" w:hint="eastAsia"/>
          <w:b/>
          <w:bCs/>
          <w:color w:val="000000"/>
          <w:kern w:val="0"/>
          <w:sz w:val="18"/>
          <w:szCs w:val="18"/>
        </w:rPr>
        <w:t>11</w:t>
      </w:r>
      <w:r w:rsidRPr="00BD7A4A">
        <w:rPr>
          <w:rFonts w:ascii="宋体" w:eastAsia="宋体" w:hAnsi="宋体" w:cs="宋体" w:hint="eastAsia"/>
          <w:b/>
          <w:bCs/>
          <w:color w:val="000000"/>
          <w:kern w:val="0"/>
          <w:sz w:val="18"/>
          <w:szCs w:val="18"/>
        </w:rPr>
        <w:t>月</w:t>
      </w:r>
      <w:r w:rsidRPr="00BD7A4A">
        <w:rPr>
          <w:rFonts w:ascii="Times New Roman" w:eastAsia="宋体" w:hAnsi="Times New Roman" w:cs="Times New Roman" w:hint="eastAsia"/>
          <w:b/>
          <w:bCs/>
          <w:color w:val="000000"/>
          <w:kern w:val="0"/>
          <w:sz w:val="18"/>
          <w:szCs w:val="18"/>
        </w:rPr>
        <w:t>18</w:t>
      </w:r>
      <w:r w:rsidRPr="00BD7A4A">
        <w:rPr>
          <w:rFonts w:ascii="宋体" w:eastAsia="宋体" w:hAnsi="宋体" w:cs="宋体" w:hint="eastAsia"/>
          <w:b/>
          <w:bCs/>
          <w:color w:val="000000"/>
          <w:kern w:val="0"/>
          <w:sz w:val="18"/>
          <w:szCs w:val="18"/>
        </w:rPr>
        <w:t>日</w:t>
      </w:r>
    </w:p>
    <w:p w:rsidR="00BD7A4A" w:rsidRPr="00BD7A4A" w:rsidRDefault="00BD7A4A" w:rsidP="00BD7A4A">
      <w:pPr>
        <w:widowControl/>
        <w:spacing w:beforeAutospacing="1" w:after="100" w:afterAutospacing="1" w:line="438"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开标、评标日期：</w:t>
      </w:r>
      <w:r w:rsidRPr="00BD7A4A">
        <w:rPr>
          <w:rFonts w:ascii="Times New Roman" w:eastAsia="宋体" w:hAnsi="Times New Roman" w:cs="Times New Roman" w:hint="eastAsia"/>
          <w:b/>
          <w:bCs/>
          <w:color w:val="000000"/>
          <w:kern w:val="0"/>
          <w:sz w:val="18"/>
          <w:szCs w:val="18"/>
        </w:rPr>
        <w:t>2021</w:t>
      </w:r>
      <w:r w:rsidRPr="00BD7A4A">
        <w:rPr>
          <w:rFonts w:ascii="宋体" w:eastAsia="宋体" w:hAnsi="宋体" w:cs="宋体" w:hint="eastAsia"/>
          <w:b/>
          <w:bCs/>
          <w:color w:val="000000"/>
          <w:kern w:val="0"/>
          <w:sz w:val="18"/>
          <w:szCs w:val="18"/>
        </w:rPr>
        <w:t>年</w:t>
      </w:r>
      <w:r w:rsidRPr="00BD7A4A">
        <w:rPr>
          <w:rFonts w:ascii="Times New Roman" w:eastAsia="宋体" w:hAnsi="Times New Roman" w:cs="Times New Roman" w:hint="eastAsia"/>
          <w:b/>
          <w:bCs/>
          <w:color w:val="000000"/>
          <w:kern w:val="0"/>
          <w:sz w:val="18"/>
          <w:szCs w:val="18"/>
        </w:rPr>
        <w:t>11</w:t>
      </w:r>
      <w:r w:rsidRPr="00BD7A4A">
        <w:rPr>
          <w:rFonts w:ascii="宋体" w:eastAsia="宋体" w:hAnsi="宋体" w:cs="宋体" w:hint="eastAsia"/>
          <w:b/>
          <w:bCs/>
          <w:color w:val="000000"/>
          <w:kern w:val="0"/>
          <w:sz w:val="18"/>
          <w:szCs w:val="18"/>
        </w:rPr>
        <w:t>月</w:t>
      </w:r>
      <w:r w:rsidRPr="00BD7A4A">
        <w:rPr>
          <w:rFonts w:ascii="Times New Roman" w:eastAsia="宋体" w:hAnsi="Times New Roman" w:cs="Times New Roman" w:hint="eastAsia"/>
          <w:b/>
          <w:bCs/>
          <w:color w:val="000000"/>
          <w:kern w:val="0"/>
          <w:sz w:val="18"/>
          <w:szCs w:val="18"/>
        </w:rPr>
        <w:t>30</w:t>
      </w:r>
      <w:r w:rsidRPr="00BD7A4A">
        <w:rPr>
          <w:rFonts w:ascii="宋体" w:eastAsia="宋体" w:hAnsi="宋体" w:cs="宋体" w:hint="eastAsia"/>
          <w:b/>
          <w:bCs/>
          <w:color w:val="000000"/>
          <w:kern w:val="0"/>
          <w:sz w:val="18"/>
          <w:szCs w:val="18"/>
        </w:rPr>
        <w:t>日</w:t>
      </w:r>
      <w:r w:rsidRPr="00BD7A4A">
        <w:rPr>
          <w:rFonts w:ascii="Times New Roman" w:eastAsia="宋体" w:hAnsi="Times New Roman" w:cs="Times New Roman" w:hint="eastAsia"/>
          <w:b/>
          <w:bCs/>
          <w:color w:val="000000"/>
          <w:kern w:val="0"/>
          <w:sz w:val="18"/>
          <w:szCs w:val="18"/>
        </w:rPr>
        <w:t>1</w:t>
      </w:r>
      <w:r w:rsidRPr="00BD7A4A">
        <w:rPr>
          <w:rFonts w:ascii="Times New Roman" w:eastAsia="宋体" w:hAnsi="Times New Roman" w:cs="Times New Roman"/>
          <w:b/>
          <w:bCs/>
          <w:color w:val="000000"/>
          <w:kern w:val="0"/>
          <w:sz w:val="18"/>
          <w:szCs w:val="18"/>
        </w:rPr>
        <w:t>0</w:t>
      </w:r>
      <w:r w:rsidRPr="00BD7A4A">
        <w:rPr>
          <w:rFonts w:ascii="Times New Roman" w:eastAsia="宋体" w:hAnsi="Times New Roman" w:cs="Times New Roman" w:hint="eastAsia"/>
          <w:b/>
          <w:bCs/>
          <w:color w:val="000000"/>
          <w:kern w:val="0"/>
          <w:sz w:val="18"/>
          <w:szCs w:val="18"/>
        </w:rPr>
        <w:t>:00</w:t>
      </w:r>
      <w:r w:rsidRPr="00BD7A4A">
        <w:rPr>
          <w:rFonts w:ascii="宋体" w:eastAsia="宋体" w:hAnsi="宋体" w:cs="宋体" w:hint="eastAsia"/>
          <w:b/>
          <w:bCs/>
          <w:color w:val="000000"/>
          <w:kern w:val="0"/>
          <w:sz w:val="18"/>
          <w:szCs w:val="18"/>
        </w:rPr>
        <w:t>分</w:t>
      </w:r>
    </w:p>
    <w:p w:rsidR="00BD7A4A" w:rsidRPr="00BD7A4A" w:rsidRDefault="00BD7A4A" w:rsidP="00BD7A4A">
      <w:pPr>
        <w:widowControl/>
        <w:spacing w:beforeAutospacing="1" w:after="100" w:afterAutospacing="1" w:line="438"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公示媒介：</w:t>
      </w:r>
      <w:r w:rsidRPr="00BD7A4A">
        <w:rPr>
          <w:rFonts w:ascii="宋体" w:eastAsia="宋体" w:hAnsi="宋体" w:cs="宋体" w:hint="eastAsia"/>
          <w:b/>
          <w:bCs/>
          <w:color w:val="000000"/>
          <w:kern w:val="0"/>
          <w:sz w:val="18"/>
          <w:szCs w:val="18"/>
          <w:shd w:val="clear" w:color="auto" w:fill="FFFFFF"/>
        </w:rPr>
        <w:t>中国湖南省政府采购网</w:t>
      </w:r>
    </w:p>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Times New Roman" w:eastAsia="宋体" w:hAnsi="Times New Roman" w:cs="Times New Roman" w:hint="eastAsia"/>
          <w:b/>
          <w:bCs/>
          <w:color w:val="000000"/>
          <w:kern w:val="0"/>
          <w:sz w:val="18"/>
          <w:szCs w:val="18"/>
        </w:rPr>
        <w:t>3</w:t>
      </w:r>
      <w:r w:rsidRPr="00BD7A4A">
        <w:rPr>
          <w:rFonts w:ascii="宋体" w:eastAsia="宋体" w:hAnsi="宋体" w:cs="宋体" w:hint="eastAsia"/>
          <w:b/>
          <w:bCs/>
          <w:color w:val="000000"/>
          <w:kern w:val="0"/>
          <w:sz w:val="18"/>
          <w:szCs w:val="18"/>
        </w:rPr>
        <w:t>、 采购代理费</w:t>
      </w:r>
      <w:r w:rsidRPr="00BD7A4A">
        <w:rPr>
          <w:rFonts w:ascii="Times New Roman" w:eastAsia="宋体" w:hAnsi="Times New Roman" w:cs="Times New Roman" w:hint="eastAsia"/>
          <w:b/>
          <w:bCs/>
          <w:color w:val="000000"/>
          <w:kern w:val="0"/>
          <w:sz w:val="18"/>
          <w:szCs w:val="18"/>
        </w:rPr>
        <w:t>:</w:t>
      </w:r>
      <w:r w:rsidRPr="00BD7A4A">
        <w:rPr>
          <w:rFonts w:ascii="宋体" w:eastAsia="宋体" w:hAnsi="宋体" w:cs="宋体" w:hint="eastAsia"/>
          <w:b/>
          <w:bCs/>
          <w:color w:val="222222"/>
          <w:kern w:val="0"/>
          <w:sz w:val="18"/>
          <w:szCs w:val="18"/>
        </w:rPr>
        <w:t> </w:t>
      </w:r>
      <w:r w:rsidRPr="00BD7A4A">
        <w:rPr>
          <w:rFonts w:ascii="宋体" w:eastAsia="宋体" w:hAnsi="宋体" w:cs="宋体" w:hint="eastAsia"/>
          <w:b/>
          <w:bCs/>
          <w:color w:val="000000"/>
          <w:kern w:val="0"/>
          <w:sz w:val="18"/>
          <w:szCs w:val="18"/>
        </w:rPr>
        <w:t>参照湘招协</w:t>
      </w:r>
      <w:r w:rsidRPr="00BD7A4A">
        <w:rPr>
          <w:rFonts w:ascii="Times New Roman" w:eastAsia="宋体" w:hAnsi="Times New Roman" w:cs="Times New Roman" w:hint="eastAsia"/>
          <w:b/>
          <w:bCs/>
          <w:color w:val="000000"/>
          <w:kern w:val="0"/>
          <w:sz w:val="18"/>
          <w:szCs w:val="18"/>
        </w:rPr>
        <w:t>[2015]6</w:t>
      </w:r>
      <w:r w:rsidRPr="00BD7A4A">
        <w:rPr>
          <w:rFonts w:ascii="宋体" w:eastAsia="宋体" w:hAnsi="宋体" w:cs="宋体" w:hint="eastAsia"/>
          <w:b/>
          <w:bCs/>
          <w:color w:val="000000"/>
          <w:kern w:val="0"/>
          <w:sz w:val="18"/>
          <w:szCs w:val="18"/>
        </w:rPr>
        <w:t>号文件收取代理服务费￥</w:t>
      </w:r>
      <w:r w:rsidRPr="00BD7A4A">
        <w:rPr>
          <w:rFonts w:ascii="Times New Roman" w:eastAsia="宋体" w:hAnsi="Times New Roman" w:cs="Times New Roman" w:hint="eastAsia"/>
          <w:b/>
          <w:bCs/>
          <w:color w:val="000000"/>
          <w:kern w:val="0"/>
          <w:sz w:val="18"/>
          <w:szCs w:val="18"/>
        </w:rPr>
        <w:t>11760</w:t>
      </w:r>
      <w:r w:rsidRPr="00BD7A4A">
        <w:rPr>
          <w:rFonts w:ascii="宋体" w:eastAsia="宋体" w:hAnsi="宋体" w:cs="宋体" w:hint="eastAsia"/>
          <w:b/>
          <w:bCs/>
          <w:color w:val="000000"/>
          <w:kern w:val="0"/>
          <w:sz w:val="18"/>
          <w:szCs w:val="18"/>
        </w:rPr>
        <w:t>元整</w:t>
      </w:r>
    </w:p>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三、邀请供应商的情况</w:t>
      </w:r>
    </w:p>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供应商产生方式：（√</w:t>
      </w:r>
      <w:r w:rsidRPr="00BD7A4A">
        <w:rPr>
          <w:rFonts w:ascii="Times New Roman" w:eastAsia="宋体" w:hAnsi="Times New Roman" w:cs="Times New Roman" w:hint="eastAsia"/>
          <w:b/>
          <w:bCs/>
          <w:color w:val="000000"/>
          <w:kern w:val="0"/>
          <w:sz w:val="18"/>
          <w:szCs w:val="18"/>
        </w:rPr>
        <w:t> </w:t>
      </w:r>
      <w:r w:rsidRPr="00BD7A4A">
        <w:rPr>
          <w:rFonts w:ascii="宋体" w:eastAsia="宋体" w:hAnsi="宋体" w:cs="宋体" w:hint="eastAsia"/>
          <w:b/>
          <w:bCs/>
          <w:color w:val="000000"/>
          <w:kern w:val="0"/>
          <w:sz w:val="18"/>
          <w:szCs w:val="18"/>
        </w:rPr>
        <w:t>）公告邀请</w:t>
      </w:r>
      <w:r w:rsidRPr="00BD7A4A">
        <w:rPr>
          <w:rFonts w:ascii="Times New Roman" w:eastAsia="宋体" w:hAnsi="Times New Roman" w:cs="Times New Roman" w:hint="eastAsia"/>
          <w:b/>
          <w:bCs/>
          <w:color w:val="000000"/>
          <w:kern w:val="0"/>
          <w:sz w:val="18"/>
          <w:szCs w:val="18"/>
        </w:rPr>
        <w:t>   </w:t>
      </w:r>
      <w:r w:rsidRPr="00BD7A4A">
        <w:rPr>
          <w:rFonts w:ascii="宋体" w:eastAsia="宋体" w:hAnsi="宋体" w:cs="宋体" w:hint="eastAsia"/>
          <w:b/>
          <w:bCs/>
          <w:color w:val="000000"/>
          <w:kern w:val="0"/>
          <w:sz w:val="18"/>
          <w:szCs w:val="18"/>
        </w:rPr>
        <w:t>（</w:t>
      </w:r>
      <w:r w:rsidRPr="00BD7A4A">
        <w:rPr>
          <w:rFonts w:ascii="Times New Roman" w:eastAsia="宋体" w:hAnsi="Times New Roman" w:cs="Times New Roman" w:hint="eastAsia"/>
          <w:b/>
          <w:bCs/>
          <w:color w:val="000000"/>
          <w:kern w:val="0"/>
          <w:sz w:val="18"/>
          <w:szCs w:val="18"/>
        </w:rPr>
        <w:t> </w:t>
      </w:r>
      <w:r w:rsidRPr="00BD7A4A">
        <w:rPr>
          <w:rFonts w:ascii="宋体" w:eastAsia="宋体" w:hAnsi="宋体" w:cs="宋体" w:hint="eastAsia"/>
          <w:b/>
          <w:bCs/>
          <w:color w:val="000000"/>
          <w:kern w:val="0"/>
          <w:sz w:val="18"/>
          <w:szCs w:val="18"/>
        </w:rPr>
        <w:t>）供应商库抽取</w:t>
      </w:r>
      <w:r w:rsidRPr="00BD7A4A">
        <w:rPr>
          <w:rFonts w:ascii="Times New Roman" w:eastAsia="宋体" w:hAnsi="Times New Roman" w:cs="Times New Roman" w:hint="eastAsia"/>
          <w:b/>
          <w:bCs/>
          <w:color w:val="000000"/>
          <w:kern w:val="0"/>
          <w:sz w:val="18"/>
          <w:szCs w:val="18"/>
        </w:rPr>
        <w:t>  </w:t>
      </w:r>
      <w:r w:rsidRPr="00BD7A4A">
        <w:rPr>
          <w:rFonts w:ascii="宋体" w:eastAsia="宋体" w:hAnsi="宋体" w:cs="宋体" w:hint="eastAsia"/>
          <w:b/>
          <w:bCs/>
          <w:color w:val="000000"/>
          <w:kern w:val="0"/>
          <w:sz w:val="18"/>
          <w:szCs w:val="18"/>
        </w:rPr>
        <w:t>（</w:t>
      </w:r>
      <w:r w:rsidRPr="00BD7A4A">
        <w:rPr>
          <w:rFonts w:ascii="Times New Roman" w:eastAsia="宋体" w:hAnsi="Times New Roman" w:cs="Times New Roman" w:hint="eastAsia"/>
          <w:b/>
          <w:bCs/>
          <w:color w:val="000000"/>
          <w:kern w:val="0"/>
          <w:sz w:val="18"/>
          <w:szCs w:val="18"/>
        </w:rPr>
        <w:t> </w:t>
      </w:r>
      <w:r w:rsidRPr="00BD7A4A">
        <w:rPr>
          <w:rFonts w:ascii="宋体" w:eastAsia="宋体" w:hAnsi="宋体" w:cs="宋体" w:hint="eastAsia"/>
          <w:b/>
          <w:bCs/>
          <w:color w:val="000000"/>
          <w:kern w:val="0"/>
          <w:sz w:val="18"/>
          <w:szCs w:val="18"/>
        </w:rPr>
        <w:t>）采购人、专家推荐</w:t>
      </w:r>
    </w:p>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四、参与磋商情况</w:t>
      </w:r>
    </w:p>
    <w:tbl>
      <w:tblPr>
        <w:tblW w:w="0" w:type="auto"/>
        <w:tblInd w:w="78" w:type="dxa"/>
        <w:tblCellMar>
          <w:top w:w="15" w:type="dxa"/>
          <w:left w:w="15" w:type="dxa"/>
          <w:bottom w:w="15" w:type="dxa"/>
          <w:right w:w="15" w:type="dxa"/>
        </w:tblCellMar>
        <w:tblLook w:val="04A0"/>
      </w:tblPr>
      <w:tblGrid>
        <w:gridCol w:w="887"/>
        <w:gridCol w:w="3786"/>
        <w:gridCol w:w="1485"/>
        <w:gridCol w:w="997"/>
        <w:gridCol w:w="1289"/>
      </w:tblGrid>
      <w:tr w:rsidR="00BD7A4A" w:rsidRPr="00BD7A4A" w:rsidTr="00BD7A4A">
        <w:trPr>
          <w:trHeight w:val="412"/>
        </w:trPr>
        <w:tc>
          <w:tcPr>
            <w:tcW w:w="90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序号</w:t>
            </w:r>
          </w:p>
        </w:tc>
        <w:tc>
          <w:tcPr>
            <w:tcW w:w="389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供应商名称</w:t>
            </w:r>
          </w:p>
        </w:tc>
        <w:tc>
          <w:tcPr>
            <w:tcW w:w="14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报价</w:t>
            </w:r>
            <w:r w:rsidRPr="00BD7A4A">
              <w:rPr>
                <w:rFonts w:ascii="Times New Roman" w:eastAsia="宋体" w:hAnsi="Times New Roman" w:cs="Times New Roman" w:hint="eastAsia"/>
                <w:b/>
                <w:bCs/>
                <w:kern w:val="0"/>
                <w:sz w:val="18"/>
                <w:szCs w:val="18"/>
              </w:rPr>
              <w:t>(</w:t>
            </w:r>
            <w:r w:rsidRPr="00BD7A4A">
              <w:rPr>
                <w:rFonts w:ascii="宋体" w:eastAsia="宋体" w:hAnsi="宋体" w:cs="宋体" w:hint="eastAsia"/>
                <w:b/>
                <w:bCs/>
                <w:kern w:val="0"/>
                <w:sz w:val="18"/>
                <w:szCs w:val="18"/>
              </w:rPr>
              <w:t>元</w:t>
            </w:r>
            <w:r w:rsidRPr="00BD7A4A">
              <w:rPr>
                <w:rFonts w:ascii="Times New Roman" w:eastAsia="宋体" w:hAnsi="Times New Roman" w:cs="Times New Roman" w:hint="eastAsia"/>
                <w:b/>
                <w:bCs/>
                <w:kern w:val="0"/>
                <w:sz w:val="18"/>
                <w:szCs w:val="18"/>
              </w:rPr>
              <w:t>)</w:t>
            </w:r>
          </w:p>
        </w:tc>
        <w:tc>
          <w:tcPr>
            <w:tcW w:w="10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评分</w:t>
            </w:r>
          </w:p>
        </w:tc>
        <w:tc>
          <w:tcPr>
            <w:tcW w:w="13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评审结果</w:t>
            </w:r>
          </w:p>
        </w:tc>
      </w:tr>
      <w:tr w:rsidR="00BD7A4A" w:rsidRPr="00BD7A4A" w:rsidTr="00BD7A4A">
        <w:trPr>
          <w:trHeight w:val="379"/>
        </w:trPr>
        <w:tc>
          <w:tcPr>
            <w:tcW w:w="900"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Times New Roman" w:eastAsia="宋体" w:hAnsi="Times New Roman" w:cs="Times New Roman" w:hint="eastAsia"/>
                <w:b/>
                <w:bCs/>
                <w:kern w:val="0"/>
                <w:sz w:val="18"/>
                <w:szCs w:val="18"/>
              </w:rPr>
              <w:t>1</w:t>
            </w:r>
          </w:p>
        </w:tc>
        <w:tc>
          <w:tcPr>
            <w:tcW w:w="38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jc w:val="left"/>
              <w:rPr>
                <w:rFonts w:ascii="宋体" w:eastAsia="宋体" w:hAnsi="宋体" w:cs="宋体"/>
                <w:kern w:val="0"/>
                <w:sz w:val="25"/>
                <w:szCs w:val="25"/>
              </w:rPr>
            </w:pPr>
            <w:r w:rsidRPr="00BD7A4A">
              <w:rPr>
                <w:rFonts w:ascii="宋体" w:eastAsia="宋体" w:hAnsi="宋体" w:cs="宋体" w:hint="eastAsia"/>
                <w:b/>
                <w:bCs/>
                <w:kern w:val="0"/>
                <w:sz w:val="18"/>
                <w:szCs w:val="18"/>
              </w:rPr>
              <w:t>湖南同联建设工程有限公司</w:t>
            </w:r>
          </w:p>
        </w:tc>
        <w:tc>
          <w:tcPr>
            <w:tcW w:w="14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540" w:lineRule="atLeast"/>
              <w:ind w:left="78" w:firstLine="313"/>
              <w:jc w:val="left"/>
              <w:rPr>
                <w:rFonts w:ascii="宋体" w:eastAsia="宋体" w:hAnsi="宋体" w:cs="宋体"/>
                <w:kern w:val="0"/>
                <w:sz w:val="24"/>
                <w:szCs w:val="24"/>
              </w:rPr>
            </w:pPr>
            <w:r w:rsidRPr="00BD7A4A">
              <w:rPr>
                <w:rFonts w:ascii="宋体" w:eastAsia="宋体" w:hAnsi="宋体" w:cs="宋体" w:hint="eastAsia"/>
                <w:b/>
                <w:bCs/>
                <w:kern w:val="0"/>
                <w:sz w:val="18"/>
                <w:szCs w:val="18"/>
              </w:rPr>
              <w:t>￥940000</w:t>
            </w:r>
          </w:p>
        </w:tc>
        <w:tc>
          <w:tcPr>
            <w:tcW w:w="100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Times New Roman" w:eastAsia="宋体" w:hAnsi="Times New Roman" w:cs="Times New Roman" w:hint="eastAsia"/>
                <w:b/>
                <w:bCs/>
                <w:kern w:val="0"/>
                <w:sz w:val="18"/>
                <w:szCs w:val="18"/>
              </w:rPr>
              <w:t>82.99</w:t>
            </w:r>
          </w:p>
        </w:tc>
        <w:tc>
          <w:tcPr>
            <w:tcW w:w="13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第一名</w:t>
            </w:r>
          </w:p>
        </w:tc>
      </w:tr>
      <w:tr w:rsidR="00BD7A4A" w:rsidRPr="00BD7A4A" w:rsidTr="00BD7A4A">
        <w:trPr>
          <w:trHeight w:val="420"/>
        </w:trPr>
        <w:tc>
          <w:tcPr>
            <w:tcW w:w="900"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Times New Roman" w:eastAsia="宋体" w:hAnsi="Times New Roman" w:cs="Times New Roman" w:hint="eastAsia"/>
                <w:b/>
                <w:bCs/>
                <w:kern w:val="0"/>
                <w:sz w:val="18"/>
                <w:szCs w:val="18"/>
              </w:rPr>
              <w:lastRenderedPageBreak/>
              <w:t>2</w:t>
            </w:r>
          </w:p>
        </w:tc>
        <w:tc>
          <w:tcPr>
            <w:tcW w:w="38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jc w:val="left"/>
              <w:rPr>
                <w:rFonts w:ascii="宋体" w:eastAsia="宋体" w:hAnsi="宋体" w:cs="宋体"/>
                <w:kern w:val="0"/>
                <w:sz w:val="25"/>
                <w:szCs w:val="25"/>
              </w:rPr>
            </w:pPr>
            <w:r w:rsidRPr="00BD7A4A">
              <w:rPr>
                <w:rFonts w:ascii="宋体" w:eastAsia="宋体" w:hAnsi="宋体" w:cs="宋体" w:hint="eastAsia"/>
                <w:b/>
                <w:bCs/>
                <w:kern w:val="0"/>
                <w:sz w:val="18"/>
                <w:szCs w:val="18"/>
              </w:rPr>
              <w:t>洪江市威远建筑工程有限公司</w:t>
            </w:r>
          </w:p>
        </w:tc>
        <w:tc>
          <w:tcPr>
            <w:tcW w:w="14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540" w:lineRule="atLeast"/>
              <w:ind w:left="78" w:firstLine="313"/>
              <w:jc w:val="left"/>
              <w:rPr>
                <w:rFonts w:ascii="宋体" w:eastAsia="宋体" w:hAnsi="宋体" w:cs="宋体"/>
                <w:kern w:val="0"/>
                <w:sz w:val="24"/>
                <w:szCs w:val="24"/>
              </w:rPr>
            </w:pPr>
            <w:r w:rsidRPr="00BD7A4A">
              <w:rPr>
                <w:rFonts w:ascii="宋体" w:eastAsia="宋体" w:hAnsi="宋体" w:cs="宋体" w:hint="eastAsia"/>
                <w:b/>
                <w:bCs/>
                <w:kern w:val="0"/>
                <w:sz w:val="18"/>
                <w:szCs w:val="18"/>
              </w:rPr>
              <w:t>￥931936.7</w:t>
            </w:r>
          </w:p>
        </w:tc>
        <w:tc>
          <w:tcPr>
            <w:tcW w:w="100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Times New Roman" w:eastAsia="宋体" w:hAnsi="Times New Roman" w:cs="Times New Roman" w:hint="eastAsia"/>
                <w:b/>
                <w:bCs/>
                <w:kern w:val="0"/>
                <w:sz w:val="18"/>
                <w:szCs w:val="18"/>
              </w:rPr>
              <w:t>81.20</w:t>
            </w:r>
          </w:p>
        </w:tc>
        <w:tc>
          <w:tcPr>
            <w:tcW w:w="13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第二名</w:t>
            </w:r>
          </w:p>
        </w:tc>
      </w:tr>
      <w:tr w:rsidR="00BD7A4A" w:rsidRPr="00BD7A4A" w:rsidTr="00BD7A4A">
        <w:trPr>
          <w:trHeight w:val="437"/>
        </w:trPr>
        <w:tc>
          <w:tcPr>
            <w:tcW w:w="900"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Times New Roman" w:eastAsia="宋体" w:hAnsi="Times New Roman" w:cs="Times New Roman" w:hint="eastAsia"/>
                <w:b/>
                <w:bCs/>
                <w:kern w:val="0"/>
                <w:sz w:val="18"/>
                <w:szCs w:val="18"/>
              </w:rPr>
              <w:t>3</w:t>
            </w:r>
          </w:p>
        </w:tc>
        <w:tc>
          <w:tcPr>
            <w:tcW w:w="38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jc w:val="left"/>
              <w:rPr>
                <w:rFonts w:ascii="宋体" w:eastAsia="宋体" w:hAnsi="宋体" w:cs="宋体"/>
                <w:kern w:val="0"/>
                <w:sz w:val="25"/>
                <w:szCs w:val="25"/>
              </w:rPr>
            </w:pPr>
            <w:r w:rsidRPr="00BD7A4A">
              <w:rPr>
                <w:rFonts w:ascii="宋体" w:eastAsia="宋体" w:hAnsi="宋体" w:cs="宋体" w:hint="eastAsia"/>
                <w:b/>
                <w:bCs/>
                <w:kern w:val="0"/>
                <w:sz w:val="18"/>
                <w:szCs w:val="18"/>
              </w:rPr>
              <w:t>怀化云达建设工程有限公司</w:t>
            </w:r>
          </w:p>
        </w:tc>
        <w:tc>
          <w:tcPr>
            <w:tcW w:w="14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540" w:lineRule="atLeast"/>
              <w:ind w:left="78" w:firstLine="313"/>
              <w:jc w:val="left"/>
              <w:rPr>
                <w:rFonts w:ascii="宋体" w:eastAsia="宋体" w:hAnsi="宋体" w:cs="宋体"/>
                <w:kern w:val="0"/>
                <w:sz w:val="24"/>
                <w:szCs w:val="24"/>
              </w:rPr>
            </w:pPr>
            <w:r w:rsidRPr="00BD7A4A">
              <w:rPr>
                <w:rFonts w:ascii="宋体" w:eastAsia="宋体" w:hAnsi="宋体" w:cs="宋体" w:hint="eastAsia"/>
                <w:b/>
                <w:bCs/>
                <w:kern w:val="0"/>
                <w:sz w:val="18"/>
                <w:szCs w:val="18"/>
              </w:rPr>
              <w:t>￥845000</w:t>
            </w:r>
          </w:p>
        </w:tc>
        <w:tc>
          <w:tcPr>
            <w:tcW w:w="100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Times New Roman" w:eastAsia="宋体" w:hAnsi="Times New Roman" w:cs="Times New Roman" w:hint="eastAsia"/>
                <w:b/>
                <w:bCs/>
                <w:kern w:val="0"/>
                <w:sz w:val="18"/>
                <w:szCs w:val="18"/>
              </w:rPr>
              <w:t>73.24</w:t>
            </w:r>
          </w:p>
        </w:tc>
        <w:tc>
          <w:tcPr>
            <w:tcW w:w="13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第三名</w:t>
            </w:r>
          </w:p>
        </w:tc>
      </w:tr>
    </w:tbl>
    <w:p w:rsidR="00BD7A4A" w:rsidRPr="00BD7A4A" w:rsidRDefault="00BD7A4A" w:rsidP="00BD7A4A">
      <w:pPr>
        <w:widowControl/>
        <w:spacing w:beforeAutospacing="1" w:after="100" w:afterAutospacing="1" w:line="324" w:lineRule="atLeast"/>
        <w:ind w:firstLine="180"/>
        <w:jc w:val="left"/>
        <w:rPr>
          <w:rFonts w:ascii="微软雅黑" w:eastAsia="微软雅黑" w:hAnsi="微软雅黑" w:cs="宋体"/>
          <w:color w:val="000000"/>
          <w:kern w:val="0"/>
          <w:sz w:val="25"/>
          <w:szCs w:val="25"/>
        </w:rPr>
      </w:pPr>
      <w:r w:rsidRPr="00BD7A4A">
        <w:rPr>
          <w:rFonts w:ascii="宋体" w:eastAsia="宋体" w:hAnsi="宋体" w:cs="宋体" w:hint="eastAsia"/>
          <w:b/>
          <w:bCs/>
          <w:color w:val="000000"/>
          <w:kern w:val="0"/>
          <w:sz w:val="18"/>
          <w:szCs w:val="18"/>
        </w:rPr>
        <w:t>第一成交供应商信息</w:t>
      </w:r>
      <w:r w:rsidRPr="00BD7A4A">
        <w:rPr>
          <w:rFonts w:ascii="宋体" w:eastAsia="宋体" w:hAnsi="宋体" w:cs="宋体" w:hint="eastAsia"/>
          <w:color w:val="222222"/>
          <w:kern w:val="0"/>
          <w:sz w:val="18"/>
        </w:rPr>
        <w:t>：</w:t>
      </w:r>
    </w:p>
    <w:tbl>
      <w:tblPr>
        <w:tblW w:w="0" w:type="auto"/>
        <w:tblInd w:w="613" w:type="dxa"/>
        <w:tblCellMar>
          <w:top w:w="15" w:type="dxa"/>
          <w:left w:w="15" w:type="dxa"/>
          <w:bottom w:w="15" w:type="dxa"/>
          <w:right w:w="15" w:type="dxa"/>
        </w:tblCellMar>
        <w:tblLook w:val="04A0"/>
      </w:tblPr>
      <w:tblGrid>
        <w:gridCol w:w="1795"/>
        <w:gridCol w:w="725"/>
        <w:gridCol w:w="1373"/>
        <w:gridCol w:w="3968"/>
      </w:tblGrid>
      <w:tr w:rsidR="00BD7A4A" w:rsidRPr="00BD7A4A" w:rsidTr="00BD7A4A">
        <w:trPr>
          <w:trHeight w:val="458"/>
        </w:trPr>
        <w:tc>
          <w:tcPr>
            <w:tcW w:w="1991" w:type="dxa"/>
            <w:tcBorders>
              <w:top w:val="single" w:sz="8" w:space="0" w:color="000000"/>
              <w:left w:val="single" w:sz="8" w:space="0" w:color="000000"/>
              <w:bottom w:val="single" w:sz="8" w:space="0" w:color="000000"/>
              <w:right w:val="single" w:sz="8" w:space="0" w:color="000000"/>
            </w:tcBorders>
            <w:tcMar>
              <w:top w:w="0" w:type="dxa"/>
              <w:left w:w="84" w:type="dxa"/>
              <w:bottom w:w="0" w:type="dxa"/>
              <w:right w:w="84" w:type="dxa"/>
            </w:tcMar>
            <w:vAlign w:val="center"/>
            <w:hideMark/>
          </w:tcPr>
          <w:p w:rsidR="00BD7A4A" w:rsidRPr="00BD7A4A" w:rsidRDefault="00BD7A4A" w:rsidP="00BD7A4A">
            <w:pPr>
              <w:widowControl/>
              <w:spacing w:beforeAutospacing="1" w:after="100" w:afterAutospacing="1" w:line="324" w:lineRule="atLeast"/>
              <w:ind w:left="78" w:firstLine="313"/>
              <w:jc w:val="center"/>
              <w:rPr>
                <w:rFonts w:ascii="宋体" w:eastAsia="宋体" w:hAnsi="宋体" w:cs="宋体"/>
                <w:kern w:val="0"/>
                <w:sz w:val="25"/>
                <w:szCs w:val="25"/>
              </w:rPr>
            </w:pPr>
            <w:r w:rsidRPr="00BD7A4A">
              <w:rPr>
                <w:rFonts w:ascii="宋体" w:eastAsia="宋体" w:hAnsi="宋体" w:cs="宋体" w:hint="eastAsia"/>
                <w:b/>
                <w:bCs/>
                <w:kern w:val="0"/>
                <w:sz w:val="18"/>
                <w:szCs w:val="18"/>
              </w:rPr>
              <w:t>单位名称</w:t>
            </w:r>
          </w:p>
        </w:tc>
        <w:tc>
          <w:tcPr>
            <w:tcW w:w="768" w:type="dxa"/>
            <w:tcBorders>
              <w:top w:val="single" w:sz="8" w:space="0" w:color="000000"/>
              <w:left w:val="nil"/>
              <w:bottom w:val="single" w:sz="8" w:space="0" w:color="000000"/>
              <w:right w:val="single" w:sz="8" w:space="0" w:color="000000"/>
            </w:tcBorders>
            <w:tcMar>
              <w:top w:w="0" w:type="dxa"/>
              <w:left w:w="84" w:type="dxa"/>
              <w:bottom w:w="0" w:type="dxa"/>
              <w:right w:w="84" w:type="dxa"/>
            </w:tcMar>
            <w:vAlign w:val="center"/>
            <w:hideMark/>
          </w:tcPr>
          <w:p w:rsidR="00BD7A4A" w:rsidRPr="00BD7A4A" w:rsidRDefault="00BD7A4A" w:rsidP="00BD7A4A">
            <w:pPr>
              <w:widowControl/>
              <w:spacing w:beforeAutospacing="1" w:after="100" w:afterAutospacing="1" w:line="324" w:lineRule="atLeast"/>
              <w:ind w:left="78" w:firstLine="313"/>
              <w:jc w:val="center"/>
              <w:rPr>
                <w:rFonts w:ascii="宋体" w:eastAsia="宋体" w:hAnsi="宋体" w:cs="宋体"/>
                <w:kern w:val="0"/>
                <w:sz w:val="25"/>
                <w:szCs w:val="25"/>
              </w:rPr>
            </w:pPr>
            <w:r w:rsidRPr="00BD7A4A">
              <w:rPr>
                <w:rFonts w:ascii="宋体" w:eastAsia="宋体" w:hAnsi="宋体" w:cs="宋体" w:hint="eastAsia"/>
                <w:b/>
                <w:bCs/>
                <w:kern w:val="0"/>
                <w:sz w:val="18"/>
                <w:szCs w:val="18"/>
              </w:rPr>
              <w:t>联系人</w:t>
            </w:r>
          </w:p>
        </w:tc>
        <w:tc>
          <w:tcPr>
            <w:tcW w:w="1392" w:type="dxa"/>
            <w:tcBorders>
              <w:top w:val="single" w:sz="8" w:space="0" w:color="000000"/>
              <w:left w:val="nil"/>
              <w:bottom w:val="single" w:sz="8" w:space="0" w:color="000000"/>
              <w:right w:val="single" w:sz="8" w:space="0" w:color="000000"/>
            </w:tcBorders>
            <w:tcMar>
              <w:top w:w="0" w:type="dxa"/>
              <w:left w:w="84" w:type="dxa"/>
              <w:bottom w:w="0" w:type="dxa"/>
              <w:right w:w="84" w:type="dxa"/>
            </w:tcMar>
            <w:vAlign w:val="center"/>
            <w:hideMark/>
          </w:tcPr>
          <w:p w:rsidR="00BD7A4A" w:rsidRPr="00BD7A4A" w:rsidRDefault="00BD7A4A" w:rsidP="00BD7A4A">
            <w:pPr>
              <w:widowControl/>
              <w:spacing w:beforeAutospacing="1" w:after="100" w:afterAutospacing="1" w:line="324" w:lineRule="atLeast"/>
              <w:ind w:left="78" w:firstLine="313"/>
              <w:jc w:val="center"/>
              <w:rPr>
                <w:rFonts w:ascii="宋体" w:eastAsia="宋体" w:hAnsi="宋体" w:cs="宋体"/>
                <w:kern w:val="0"/>
                <w:sz w:val="25"/>
                <w:szCs w:val="25"/>
              </w:rPr>
            </w:pPr>
            <w:r w:rsidRPr="00BD7A4A">
              <w:rPr>
                <w:rFonts w:ascii="宋体" w:eastAsia="宋体" w:hAnsi="宋体" w:cs="宋体" w:hint="eastAsia"/>
                <w:b/>
                <w:bCs/>
                <w:kern w:val="0"/>
                <w:sz w:val="18"/>
                <w:szCs w:val="18"/>
              </w:rPr>
              <w:t>联系方式</w:t>
            </w:r>
          </w:p>
        </w:tc>
        <w:tc>
          <w:tcPr>
            <w:tcW w:w="4477" w:type="dxa"/>
            <w:tcBorders>
              <w:top w:val="single" w:sz="8" w:space="0" w:color="000000"/>
              <w:left w:val="nil"/>
              <w:bottom w:val="single" w:sz="8" w:space="0" w:color="000000"/>
              <w:right w:val="single" w:sz="8" w:space="0" w:color="000000"/>
            </w:tcBorders>
            <w:tcMar>
              <w:top w:w="0" w:type="dxa"/>
              <w:left w:w="84" w:type="dxa"/>
              <w:bottom w:w="0" w:type="dxa"/>
              <w:right w:w="84" w:type="dxa"/>
            </w:tcMar>
            <w:vAlign w:val="center"/>
            <w:hideMark/>
          </w:tcPr>
          <w:p w:rsidR="00BD7A4A" w:rsidRPr="00BD7A4A" w:rsidRDefault="00BD7A4A" w:rsidP="00BD7A4A">
            <w:pPr>
              <w:widowControl/>
              <w:spacing w:beforeAutospacing="1" w:after="100" w:afterAutospacing="1" w:line="324" w:lineRule="atLeast"/>
              <w:ind w:left="78" w:firstLine="313"/>
              <w:jc w:val="center"/>
              <w:rPr>
                <w:rFonts w:ascii="宋体" w:eastAsia="宋体" w:hAnsi="宋体" w:cs="宋体"/>
                <w:kern w:val="0"/>
                <w:sz w:val="25"/>
                <w:szCs w:val="25"/>
              </w:rPr>
            </w:pPr>
            <w:r w:rsidRPr="00BD7A4A">
              <w:rPr>
                <w:rFonts w:ascii="宋体" w:eastAsia="宋体" w:hAnsi="宋体" w:cs="宋体" w:hint="eastAsia"/>
                <w:b/>
                <w:bCs/>
                <w:kern w:val="0"/>
                <w:sz w:val="18"/>
                <w:szCs w:val="18"/>
              </w:rPr>
              <w:t>地址</w:t>
            </w:r>
          </w:p>
        </w:tc>
      </w:tr>
      <w:tr w:rsidR="00BD7A4A" w:rsidRPr="00BD7A4A" w:rsidTr="00BD7A4A">
        <w:trPr>
          <w:trHeight w:val="396"/>
        </w:trPr>
        <w:tc>
          <w:tcPr>
            <w:tcW w:w="1991" w:type="dxa"/>
            <w:tcBorders>
              <w:top w:val="nil"/>
              <w:left w:val="single" w:sz="8" w:space="0" w:color="000000"/>
              <w:bottom w:val="single" w:sz="8" w:space="0" w:color="000000"/>
              <w:right w:val="single" w:sz="8" w:space="0" w:color="000000"/>
            </w:tcBorders>
            <w:tcMar>
              <w:top w:w="0" w:type="dxa"/>
              <w:left w:w="84" w:type="dxa"/>
              <w:bottom w:w="0" w:type="dxa"/>
              <w:right w:w="84" w:type="dxa"/>
            </w:tcMar>
            <w:vAlign w:val="center"/>
            <w:hideMark/>
          </w:tcPr>
          <w:p w:rsidR="00BD7A4A" w:rsidRPr="00BD7A4A" w:rsidRDefault="00BD7A4A" w:rsidP="00BD7A4A">
            <w:pPr>
              <w:widowControl/>
              <w:spacing w:beforeAutospacing="1" w:after="100" w:afterAutospacing="1" w:line="324" w:lineRule="atLeast"/>
              <w:ind w:left="78" w:firstLine="313"/>
              <w:jc w:val="center"/>
              <w:rPr>
                <w:rFonts w:ascii="宋体" w:eastAsia="宋体" w:hAnsi="宋体" w:cs="宋体"/>
                <w:kern w:val="0"/>
                <w:sz w:val="25"/>
                <w:szCs w:val="25"/>
              </w:rPr>
            </w:pPr>
            <w:r w:rsidRPr="00BD7A4A">
              <w:rPr>
                <w:rFonts w:ascii="宋体" w:eastAsia="宋体" w:hAnsi="宋体" w:cs="宋体" w:hint="eastAsia"/>
                <w:b/>
                <w:bCs/>
                <w:kern w:val="0"/>
                <w:sz w:val="18"/>
                <w:szCs w:val="18"/>
              </w:rPr>
              <w:t>湖南同联建设工程有限公司</w:t>
            </w:r>
          </w:p>
        </w:tc>
        <w:tc>
          <w:tcPr>
            <w:tcW w:w="768" w:type="dxa"/>
            <w:tcBorders>
              <w:top w:val="nil"/>
              <w:left w:val="nil"/>
              <w:bottom w:val="single" w:sz="8" w:space="0" w:color="000000"/>
              <w:right w:val="single" w:sz="8" w:space="0" w:color="000000"/>
            </w:tcBorders>
            <w:tcMar>
              <w:top w:w="0" w:type="dxa"/>
              <w:left w:w="84" w:type="dxa"/>
              <w:bottom w:w="0" w:type="dxa"/>
              <w:right w:w="84" w:type="dxa"/>
            </w:tcMar>
            <w:vAlign w:val="center"/>
            <w:hideMark/>
          </w:tcPr>
          <w:p w:rsidR="00BD7A4A" w:rsidRPr="00BD7A4A" w:rsidRDefault="00BD7A4A" w:rsidP="00BD7A4A">
            <w:pPr>
              <w:widowControl/>
              <w:spacing w:beforeAutospacing="1" w:after="100" w:afterAutospacing="1" w:line="324" w:lineRule="atLeast"/>
              <w:ind w:left="78" w:firstLine="313"/>
              <w:jc w:val="center"/>
              <w:rPr>
                <w:rFonts w:ascii="宋体" w:eastAsia="宋体" w:hAnsi="宋体" w:cs="宋体"/>
                <w:kern w:val="0"/>
                <w:sz w:val="25"/>
                <w:szCs w:val="25"/>
              </w:rPr>
            </w:pPr>
            <w:r w:rsidRPr="00BD7A4A">
              <w:rPr>
                <w:rFonts w:ascii="宋体" w:eastAsia="宋体" w:hAnsi="宋体" w:cs="宋体" w:hint="eastAsia"/>
                <w:b/>
                <w:bCs/>
                <w:kern w:val="0"/>
                <w:sz w:val="18"/>
                <w:szCs w:val="18"/>
              </w:rPr>
              <w:t>杨丽英</w:t>
            </w:r>
          </w:p>
        </w:tc>
        <w:tc>
          <w:tcPr>
            <w:tcW w:w="1392" w:type="dxa"/>
            <w:tcBorders>
              <w:top w:val="nil"/>
              <w:left w:val="nil"/>
              <w:bottom w:val="single" w:sz="8" w:space="0" w:color="000000"/>
              <w:right w:val="single" w:sz="8" w:space="0" w:color="000000"/>
            </w:tcBorders>
            <w:tcMar>
              <w:top w:w="0" w:type="dxa"/>
              <w:left w:w="84" w:type="dxa"/>
              <w:bottom w:w="0" w:type="dxa"/>
              <w:right w:w="84" w:type="dxa"/>
            </w:tcMar>
            <w:vAlign w:val="center"/>
            <w:hideMark/>
          </w:tcPr>
          <w:p w:rsidR="00BD7A4A" w:rsidRPr="00BD7A4A" w:rsidRDefault="00BD7A4A" w:rsidP="00BD7A4A">
            <w:pPr>
              <w:widowControl/>
              <w:spacing w:beforeAutospacing="1" w:after="100" w:afterAutospacing="1" w:line="324" w:lineRule="atLeast"/>
              <w:ind w:left="78" w:firstLine="313"/>
              <w:jc w:val="center"/>
              <w:rPr>
                <w:rFonts w:ascii="宋体" w:eastAsia="宋体" w:hAnsi="宋体" w:cs="宋体"/>
                <w:kern w:val="0"/>
                <w:sz w:val="25"/>
                <w:szCs w:val="25"/>
              </w:rPr>
            </w:pPr>
            <w:r w:rsidRPr="00BD7A4A">
              <w:rPr>
                <w:rFonts w:ascii="宋体" w:eastAsia="宋体" w:hAnsi="宋体" w:cs="宋体" w:hint="eastAsia"/>
                <w:b/>
                <w:bCs/>
                <w:kern w:val="0"/>
                <w:sz w:val="18"/>
                <w:szCs w:val="18"/>
              </w:rPr>
              <w:t>17375557272</w:t>
            </w:r>
          </w:p>
        </w:tc>
        <w:tc>
          <w:tcPr>
            <w:tcW w:w="4477" w:type="dxa"/>
            <w:tcBorders>
              <w:top w:val="nil"/>
              <w:left w:val="nil"/>
              <w:bottom w:val="single" w:sz="8" w:space="0" w:color="000000"/>
              <w:right w:val="single" w:sz="8" w:space="0" w:color="000000"/>
            </w:tcBorders>
            <w:tcMar>
              <w:top w:w="0" w:type="dxa"/>
              <w:left w:w="84" w:type="dxa"/>
              <w:bottom w:w="0" w:type="dxa"/>
              <w:right w:w="84" w:type="dxa"/>
            </w:tcMar>
            <w:vAlign w:val="center"/>
            <w:hideMark/>
          </w:tcPr>
          <w:p w:rsidR="00BD7A4A" w:rsidRPr="00BD7A4A" w:rsidRDefault="00BD7A4A" w:rsidP="00BD7A4A">
            <w:pPr>
              <w:widowControl/>
              <w:spacing w:beforeAutospacing="1" w:after="100" w:afterAutospacing="1" w:line="324" w:lineRule="atLeast"/>
              <w:ind w:left="78" w:firstLine="313"/>
              <w:jc w:val="center"/>
              <w:rPr>
                <w:rFonts w:ascii="宋体" w:eastAsia="宋体" w:hAnsi="宋体" w:cs="宋体"/>
                <w:kern w:val="0"/>
                <w:sz w:val="25"/>
                <w:szCs w:val="25"/>
              </w:rPr>
            </w:pPr>
            <w:r w:rsidRPr="00BD7A4A">
              <w:rPr>
                <w:rFonts w:ascii="宋体" w:eastAsia="宋体" w:hAnsi="宋体" w:cs="宋体" w:hint="eastAsia"/>
                <w:b/>
                <w:bCs/>
                <w:kern w:val="0"/>
                <w:sz w:val="18"/>
                <w:szCs w:val="18"/>
              </w:rPr>
              <w:t>洪江市黔城镇西南市场5栋1号</w:t>
            </w:r>
          </w:p>
        </w:tc>
      </w:tr>
    </w:tbl>
    <w:p w:rsidR="00BD7A4A" w:rsidRPr="00BD7A4A" w:rsidRDefault="00BD7A4A" w:rsidP="00BD7A4A">
      <w:pPr>
        <w:widowControl/>
        <w:spacing w:beforeAutospacing="1" w:after="100" w:afterAutospacing="1" w:line="438" w:lineRule="atLeast"/>
        <w:ind w:firstLine="313"/>
        <w:jc w:val="left"/>
        <w:rPr>
          <w:rFonts w:ascii="宋体" w:eastAsia="宋体" w:hAnsi="宋体" w:cs="宋体" w:hint="eastAsia"/>
          <w:color w:val="000000"/>
          <w:kern w:val="0"/>
          <w:sz w:val="24"/>
          <w:szCs w:val="24"/>
        </w:rPr>
      </w:pPr>
      <w:r w:rsidRPr="00BD7A4A">
        <w:rPr>
          <w:rFonts w:ascii="宋体" w:eastAsia="宋体" w:hAnsi="宋体" w:cs="宋体" w:hint="eastAsia"/>
          <w:b/>
          <w:bCs/>
          <w:color w:val="000000"/>
          <w:kern w:val="0"/>
          <w:sz w:val="18"/>
          <w:szCs w:val="18"/>
        </w:rPr>
        <w:t>五、主要标的信息</w:t>
      </w:r>
    </w:p>
    <w:tbl>
      <w:tblPr>
        <w:tblW w:w="8475" w:type="dxa"/>
        <w:tblInd w:w="78" w:type="dxa"/>
        <w:tblCellMar>
          <w:top w:w="15" w:type="dxa"/>
          <w:left w:w="15" w:type="dxa"/>
          <w:bottom w:w="15" w:type="dxa"/>
          <w:right w:w="15" w:type="dxa"/>
        </w:tblCellMar>
        <w:tblLook w:val="04A0"/>
      </w:tblPr>
      <w:tblGrid>
        <w:gridCol w:w="8475"/>
      </w:tblGrid>
      <w:tr w:rsidR="00BD7A4A" w:rsidRPr="00BD7A4A" w:rsidTr="00BD7A4A">
        <w:trPr>
          <w:trHeight w:val="464"/>
        </w:trPr>
        <w:tc>
          <w:tcPr>
            <w:tcW w:w="847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BD7A4A" w:rsidRPr="00BD7A4A" w:rsidRDefault="00BD7A4A" w:rsidP="00BD7A4A">
            <w:pPr>
              <w:widowControl/>
              <w:spacing w:beforeAutospacing="1" w:after="100" w:afterAutospacing="1" w:line="438" w:lineRule="atLeast"/>
              <w:ind w:left="78" w:firstLine="3240"/>
              <w:jc w:val="left"/>
              <w:rPr>
                <w:rFonts w:ascii="宋体" w:eastAsia="宋体" w:hAnsi="宋体" w:cs="宋体"/>
                <w:kern w:val="0"/>
                <w:sz w:val="24"/>
                <w:szCs w:val="24"/>
              </w:rPr>
            </w:pPr>
            <w:r w:rsidRPr="00BD7A4A">
              <w:rPr>
                <w:rFonts w:ascii="宋体" w:eastAsia="宋体" w:hAnsi="宋体" w:cs="宋体" w:hint="eastAsia"/>
                <w:b/>
                <w:bCs/>
                <w:kern w:val="0"/>
                <w:sz w:val="18"/>
                <w:szCs w:val="18"/>
              </w:rPr>
              <w:t>工 程 类</w:t>
            </w:r>
          </w:p>
        </w:tc>
      </w:tr>
      <w:tr w:rsidR="00BD7A4A" w:rsidRPr="00BD7A4A" w:rsidTr="00BD7A4A">
        <w:trPr>
          <w:trHeight w:val="415"/>
        </w:trPr>
        <w:tc>
          <w:tcPr>
            <w:tcW w:w="847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BD7A4A" w:rsidRPr="00BD7A4A" w:rsidRDefault="00BD7A4A" w:rsidP="00BD7A4A">
            <w:pPr>
              <w:widowControl/>
              <w:spacing w:beforeAutospacing="1" w:after="100" w:afterAutospacing="1" w:line="438" w:lineRule="atLeast"/>
              <w:ind w:left="78" w:firstLine="313"/>
              <w:jc w:val="left"/>
              <w:rPr>
                <w:rFonts w:ascii="宋体" w:eastAsia="宋体" w:hAnsi="宋体" w:cs="宋体"/>
                <w:kern w:val="0"/>
                <w:sz w:val="24"/>
                <w:szCs w:val="24"/>
              </w:rPr>
            </w:pPr>
            <w:r w:rsidRPr="00BD7A4A">
              <w:rPr>
                <w:rFonts w:ascii="宋体" w:eastAsia="宋体" w:hAnsi="宋体" w:cs="宋体" w:hint="eastAsia"/>
                <w:b/>
                <w:bCs/>
                <w:kern w:val="0"/>
                <w:sz w:val="18"/>
                <w:szCs w:val="18"/>
              </w:rPr>
              <w:t>名称：洪江市电子商务中心装修及连廊改造工程</w:t>
            </w:r>
          </w:p>
        </w:tc>
      </w:tr>
      <w:tr w:rsidR="00BD7A4A" w:rsidRPr="00BD7A4A" w:rsidTr="00BD7A4A">
        <w:trPr>
          <w:trHeight w:val="407"/>
        </w:trPr>
        <w:tc>
          <w:tcPr>
            <w:tcW w:w="847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BD7A4A" w:rsidRPr="00BD7A4A" w:rsidRDefault="00BD7A4A" w:rsidP="00BD7A4A">
            <w:pPr>
              <w:widowControl/>
              <w:spacing w:beforeAutospacing="1" w:after="100" w:afterAutospacing="1" w:line="438" w:lineRule="atLeast"/>
              <w:ind w:left="78" w:firstLine="313"/>
              <w:jc w:val="left"/>
              <w:rPr>
                <w:rFonts w:ascii="宋体" w:eastAsia="宋体" w:hAnsi="宋体" w:cs="宋体"/>
                <w:kern w:val="0"/>
                <w:sz w:val="24"/>
                <w:szCs w:val="24"/>
              </w:rPr>
            </w:pPr>
            <w:r w:rsidRPr="00BD7A4A">
              <w:rPr>
                <w:rFonts w:ascii="宋体" w:eastAsia="宋体" w:hAnsi="宋体" w:cs="宋体" w:hint="eastAsia"/>
                <w:b/>
                <w:bCs/>
                <w:kern w:val="0"/>
                <w:sz w:val="18"/>
                <w:szCs w:val="18"/>
              </w:rPr>
              <w:t>施工范围：响应招标文件要求</w:t>
            </w:r>
          </w:p>
        </w:tc>
      </w:tr>
      <w:tr w:rsidR="00BD7A4A" w:rsidRPr="00BD7A4A" w:rsidTr="00BD7A4A">
        <w:trPr>
          <w:trHeight w:val="570"/>
        </w:trPr>
        <w:tc>
          <w:tcPr>
            <w:tcW w:w="847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BD7A4A" w:rsidRPr="00BD7A4A" w:rsidRDefault="00BD7A4A" w:rsidP="00BD7A4A">
            <w:pPr>
              <w:widowControl/>
              <w:spacing w:beforeAutospacing="1" w:after="100" w:afterAutospacing="1" w:line="438" w:lineRule="atLeast"/>
              <w:ind w:left="78" w:firstLine="313"/>
              <w:jc w:val="left"/>
              <w:rPr>
                <w:rFonts w:ascii="宋体" w:eastAsia="宋体" w:hAnsi="宋体" w:cs="宋体"/>
                <w:kern w:val="0"/>
                <w:sz w:val="24"/>
                <w:szCs w:val="24"/>
              </w:rPr>
            </w:pPr>
            <w:r w:rsidRPr="00BD7A4A">
              <w:rPr>
                <w:rFonts w:ascii="宋体" w:eastAsia="宋体" w:hAnsi="宋体" w:cs="宋体" w:hint="eastAsia"/>
                <w:b/>
                <w:bCs/>
                <w:kern w:val="0"/>
                <w:sz w:val="18"/>
                <w:szCs w:val="18"/>
              </w:rPr>
              <w:t>施工工期：</w:t>
            </w:r>
            <w:r w:rsidRPr="00BD7A4A">
              <w:rPr>
                <w:rFonts w:ascii="Times New Roman" w:eastAsia="宋体" w:hAnsi="Times New Roman" w:cs="Times New Roman" w:hint="eastAsia"/>
                <w:b/>
                <w:bCs/>
                <w:kern w:val="0"/>
                <w:sz w:val="18"/>
                <w:szCs w:val="18"/>
              </w:rPr>
              <w:t>60</w:t>
            </w:r>
            <w:r w:rsidRPr="00BD7A4A">
              <w:rPr>
                <w:rFonts w:ascii="宋体" w:eastAsia="宋体" w:hAnsi="宋体" w:cs="宋体" w:hint="eastAsia"/>
                <w:b/>
                <w:bCs/>
                <w:kern w:val="0"/>
                <w:sz w:val="18"/>
                <w:szCs w:val="18"/>
              </w:rPr>
              <w:t>天</w:t>
            </w:r>
          </w:p>
        </w:tc>
      </w:tr>
      <w:tr w:rsidR="00BD7A4A" w:rsidRPr="00BD7A4A" w:rsidTr="00BD7A4A">
        <w:trPr>
          <w:trHeight w:val="498"/>
        </w:trPr>
        <w:tc>
          <w:tcPr>
            <w:tcW w:w="847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BD7A4A" w:rsidRPr="00BD7A4A" w:rsidRDefault="00BD7A4A" w:rsidP="00BD7A4A">
            <w:pPr>
              <w:widowControl/>
              <w:spacing w:beforeAutospacing="1" w:after="100" w:afterAutospacing="1" w:line="438" w:lineRule="atLeast"/>
              <w:ind w:left="78" w:firstLine="313"/>
              <w:jc w:val="left"/>
              <w:rPr>
                <w:rFonts w:ascii="宋体" w:eastAsia="宋体" w:hAnsi="宋体" w:cs="宋体"/>
                <w:kern w:val="0"/>
                <w:sz w:val="24"/>
                <w:szCs w:val="24"/>
              </w:rPr>
            </w:pPr>
            <w:r w:rsidRPr="00BD7A4A">
              <w:rPr>
                <w:rFonts w:ascii="宋体" w:eastAsia="宋体" w:hAnsi="宋体" w:cs="宋体" w:hint="eastAsia"/>
                <w:b/>
                <w:bCs/>
                <w:kern w:val="0"/>
                <w:sz w:val="18"/>
                <w:szCs w:val="18"/>
              </w:rPr>
              <w:t>项目负责人： 陈岗</w:t>
            </w:r>
          </w:p>
        </w:tc>
      </w:tr>
      <w:tr w:rsidR="00BD7A4A" w:rsidRPr="00BD7A4A" w:rsidTr="00BD7A4A">
        <w:trPr>
          <w:trHeight w:val="436"/>
        </w:trPr>
        <w:tc>
          <w:tcPr>
            <w:tcW w:w="847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BD7A4A" w:rsidRPr="00BD7A4A" w:rsidRDefault="00BD7A4A" w:rsidP="00BD7A4A">
            <w:pPr>
              <w:widowControl/>
              <w:spacing w:beforeAutospacing="1" w:after="100" w:afterAutospacing="1" w:line="438" w:lineRule="atLeast"/>
              <w:ind w:left="78" w:firstLine="313"/>
              <w:jc w:val="left"/>
              <w:rPr>
                <w:rFonts w:ascii="宋体" w:eastAsia="宋体" w:hAnsi="宋体" w:cs="宋体"/>
                <w:kern w:val="0"/>
                <w:sz w:val="24"/>
                <w:szCs w:val="24"/>
              </w:rPr>
            </w:pPr>
            <w:r w:rsidRPr="00BD7A4A">
              <w:rPr>
                <w:rFonts w:ascii="宋体" w:eastAsia="宋体" w:hAnsi="宋体" w:cs="宋体" w:hint="eastAsia"/>
                <w:b/>
                <w:bCs/>
                <w:kern w:val="0"/>
                <w:sz w:val="18"/>
                <w:szCs w:val="18"/>
              </w:rPr>
              <w:t>执业证书信息： 湘</w:t>
            </w:r>
            <w:r w:rsidRPr="00BD7A4A">
              <w:rPr>
                <w:rFonts w:ascii="Times New Roman" w:eastAsia="宋体" w:hAnsi="Times New Roman" w:cs="Times New Roman" w:hint="eastAsia"/>
                <w:b/>
                <w:bCs/>
                <w:kern w:val="0"/>
                <w:sz w:val="18"/>
                <w:szCs w:val="18"/>
              </w:rPr>
              <w:t>243002072614</w:t>
            </w:r>
          </w:p>
        </w:tc>
      </w:tr>
    </w:tbl>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 </w:t>
      </w:r>
    </w:p>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六、磋商小组成员名单</w:t>
      </w:r>
    </w:p>
    <w:tbl>
      <w:tblPr>
        <w:tblW w:w="0" w:type="auto"/>
        <w:tblInd w:w="78" w:type="dxa"/>
        <w:tblCellMar>
          <w:top w:w="15" w:type="dxa"/>
          <w:left w:w="15" w:type="dxa"/>
          <w:bottom w:w="15" w:type="dxa"/>
          <w:right w:w="15" w:type="dxa"/>
        </w:tblCellMar>
        <w:tblLook w:val="04A0"/>
      </w:tblPr>
      <w:tblGrid>
        <w:gridCol w:w="1832"/>
        <w:gridCol w:w="1600"/>
        <w:gridCol w:w="1181"/>
        <w:gridCol w:w="1390"/>
        <w:gridCol w:w="905"/>
      </w:tblGrid>
      <w:tr w:rsidR="00BD7A4A" w:rsidRPr="00BD7A4A" w:rsidTr="00BD7A4A">
        <w:tc>
          <w:tcPr>
            <w:tcW w:w="1832"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评审小组职务</w:t>
            </w:r>
          </w:p>
        </w:tc>
        <w:tc>
          <w:tcPr>
            <w:tcW w:w="1600"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姓名</w:t>
            </w:r>
          </w:p>
        </w:tc>
        <w:tc>
          <w:tcPr>
            <w:tcW w:w="11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产生方式</w:t>
            </w:r>
          </w:p>
        </w:tc>
        <w:tc>
          <w:tcPr>
            <w:tcW w:w="1390"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参与过程</w:t>
            </w:r>
          </w:p>
        </w:tc>
        <w:tc>
          <w:tcPr>
            <w:tcW w:w="9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备注</w:t>
            </w:r>
          </w:p>
        </w:tc>
      </w:tr>
      <w:tr w:rsidR="00BD7A4A" w:rsidRPr="00BD7A4A" w:rsidTr="00BD7A4A">
        <w:tc>
          <w:tcPr>
            <w:tcW w:w="183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组长</w:t>
            </w:r>
          </w:p>
        </w:tc>
        <w:tc>
          <w:tcPr>
            <w:tcW w:w="160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刘志国</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随机抽取</w:t>
            </w:r>
          </w:p>
        </w:tc>
        <w:tc>
          <w:tcPr>
            <w:tcW w:w="139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全过程</w:t>
            </w:r>
          </w:p>
        </w:tc>
        <w:tc>
          <w:tcPr>
            <w:tcW w:w="9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Times New Roman" w:eastAsia="宋体" w:hAnsi="Times New Roman" w:cs="Times New Roman"/>
                <w:b/>
                <w:bCs/>
                <w:kern w:val="0"/>
                <w:sz w:val="18"/>
                <w:szCs w:val="18"/>
              </w:rPr>
              <w:t> </w:t>
            </w:r>
          </w:p>
        </w:tc>
      </w:tr>
      <w:tr w:rsidR="00BD7A4A" w:rsidRPr="00BD7A4A" w:rsidTr="00BD7A4A">
        <w:trPr>
          <w:trHeight w:val="352"/>
        </w:trPr>
        <w:tc>
          <w:tcPr>
            <w:tcW w:w="1832"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成员</w:t>
            </w:r>
          </w:p>
        </w:tc>
        <w:tc>
          <w:tcPr>
            <w:tcW w:w="160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王泽来</w:t>
            </w:r>
          </w:p>
        </w:tc>
        <w:tc>
          <w:tcPr>
            <w:tcW w:w="11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随机抽取</w:t>
            </w:r>
          </w:p>
        </w:tc>
        <w:tc>
          <w:tcPr>
            <w:tcW w:w="139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全过程</w:t>
            </w:r>
          </w:p>
        </w:tc>
        <w:tc>
          <w:tcPr>
            <w:tcW w:w="9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 </w:t>
            </w:r>
          </w:p>
        </w:tc>
      </w:tr>
      <w:tr w:rsidR="00BD7A4A" w:rsidRPr="00BD7A4A" w:rsidTr="00BD7A4A">
        <w:trPr>
          <w:trHeight w:val="352"/>
        </w:trPr>
        <w:tc>
          <w:tcPr>
            <w:tcW w:w="1832"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成员</w:t>
            </w:r>
          </w:p>
        </w:tc>
        <w:tc>
          <w:tcPr>
            <w:tcW w:w="160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黄万忠</w:t>
            </w:r>
          </w:p>
        </w:tc>
        <w:tc>
          <w:tcPr>
            <w:tcW w:w="1181" w:type="dxa"/>
            <w:tcBorders>
              <w:top w:val="nil"/>
              <w:left w:val="nil"/>
              <w:bottom w:val="single" w:sz="8" w:space="0" w:color="000000"/>
              <w:right w:val="single" w:sz="8" w:space="0" w:color="000000"/>
            </w:tcBorders>
            <w:tcMar>
              <w:top w:w="0" w:type="dxa"/>
              <w:left w:w="108" w:type="dxa"/>
              <w:bottom w:w="0" w:type="dxa"/>
              <w:right w:w="108" w:type="dxa"/>
            </w:tcMa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随机抽取</w:t>
            </w:r>
          </w:p>
        </w:tc>
        <w:tc>
          <w:tcPr>
            <w:tcW w:w="1390" w:type="dxa"/>
            <w:tcBorders>
              <w:top w:val="nil"/>
              <w:left w:val="nil"/>
              <w:bottom w:val="single" w:sz="8" w:space="0" w:color="000000"/>
              <w:right w:val="single" w:sz="8" w:space="0" w:color="auto"/>
            </w:tcBorders>
            <w:tcMar>
              <w:top w:w="0" w:type="dxa"/>
              <w:left w:w="108" w:type="dxa"/>
              <w:bottom w:w="0" w:type="dxa"/>
              <w:right w:w="108" w:type="dxa"/>
            </w:tcMa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全过程</w:t>
            </w:r>
          </w:p>
        </w:tc>
        <w:tc>
          <w:tcPr>
            <w:tcW w:w="9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7A4A" w:rsidRPr="00BD7A4A" w:rsidRDefault="00BD7A4A" w:rsidP="00BD7A4A">
            <w:pPr>
              <w:widowControl/>
              <w:spacing w:beforeAutospacing="1" w:after="100" w:afterAutospacing="1" w:line="438" w:lineRule="atLeast"/>
              <w:ind w:left="78" w:firstLine="313"/>
              <w:jc w:val="center"/>
              <w:rPr>
                <w:rFonts w:ascii="宋体" w:eastAsia="宋体" w:hAnsi="宋体" w:cs="宋体"/>
                <w:kern w:val="0"/>
                <w:sz w:val="24"/>
                <w:szCs w:val="24"/>
              </w:rPr>
            </w:pPr>
            <w:r w:rsidRPr="00BD7A4A">
              <w:rPr>
                <w:rFonts w:ascii="宋体" w:eastAsia="宋体" w:hAnsi="宋体" w:cs="宋体" w:hint="eastAsia"/>
                <w:b/>
                <w:bCs/>
                <w:kern w:val="0"/>
                <w:sz w:val="18"/>
                <w:szCs w:val="18"/>
              </w:rPr>
              <w:t> </w:t>
            </w:r>
          </w:p>
        </w:tc>
      </w:tr>
    </w:tbl>
    <w:p w:rsidR="00BD7A4A" w:rsidRPr="00BD7A4A" w:rsidRDefault="00BD7A4A" w:rsidP="00BD7A4A">
      <w:pPr>
        <w:widowControl/>
        <w:spacing w:beforeAutospacing="1" w:after="100" w:afterAutospacing="1" w:line="438" w:lineRule="atLeast"/>
        <w:ind w:firstLine="313"/>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lastRenderedPageBreak/>
        <w:t>七、采购项目联系(质疑）人姓名和电话</w:t>
      </w:r>
    </w:p>
    <w:p w:rsidR="00BD7A4A" w:rsidRPr="00BD7A4A" w:rsidRDefault="00BD7A4A" w:rsidP="00BD7A4A">
      <w:pPr>
        <w:widowControl/>
        <w:spacing w:beforeAutospacing="1" w:after="100" w:afterAutospacing="1" w:line="240"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采 购 人：洪江市商务局</w:t>
      </w:r>
    </w:p>
    <w:p w:rsidR="00BD7A4A" w:rsidRPr="00BD7A4A" w:rsidRDefault="00BD7A4A" w:rsidP="00BD7A4A">
      <w:pPr>
        <w:widowControl/>
        <w:spacing w:beforeAutospacing="1" w:after="100" w:afterAutospacing="1" w:line="240"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联 系 人：蒲先生</w:t>
      </w:r>
    </w:p>
    <w:p w:rsidR="00BD7A4A" w:rsidRPr="00BD7A4A" w:rsidRDefault="00BD7A4A" w:rsidP="00BD7A4A">
      <w:pPr>
        <w:widowControl/>
        <w:spacing w:beforeAutospacing="1" w:after="100" w:afterAutospacing="1" w:line="240"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采购人地址： 洪江市商务局</w:t>
      </w:r>
    </w:p>
    <w:p w:rsidR="00BD7A4A" w:rsidRPr="00BD7A4A" w:rsidRDefault="00BD7A4A" w:rsidP="00BD7A4A">
      <w:pPr>
        <w:widowControl/>
        <w:spacing w:beforeAutospacing="1" w:after="100" w:afterAutospacing="1" w:line="240"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电    话：</w:t>
      </w:r>
      <w:r w:rsidRPr="00BD7A4A">
        <w:rPr>
          <w:rFonts w:ascii="Times New Roman" w:eastAsia="宋体" w:hAnsi="Times New Roman" w:cs="Times New Roman" w:hint="eastAsia"/>
          <w:b/>
          <w:bCs/>
          <w:color w:val="000000"/>
          <w:kern w:val="0"/>
          <w:sz w:val="18"/>
          <w:szCs w:val="18"/>
        </w:rPr>
        <w:t>07457732588</w:t>
      </w:r>
    </w:p>
    <w:p w:rsidR="00BD7A4A" w:rsidRPr="00BD7A4A" w:rsidRDefault="00BD7A4A" w:rsidP="00BD7A4A">
      <w:pPr>
        <w:widowControl/>
        <w:spacing w:beforeAutospacing="1" w:after="100" w:afterAutospacing="1" w:line="240"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招标代理机构：龙武国际工程咨询有限公司</w:t>
      </w:r>
    </w:p>
    <w:p w:rsidR="00BD7A4A" w:rsidRPr="00BD7A4A" w:rsidRDefault="00BD7A4A" w:rsidP="00BD7A4A">
      <w:pPr>
        <w:widowControl/>
        <w:spacing w:beforeAutospacing="1" w:after="100" w:afterAutospacing="1" w:line="240"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地</w:t>
      </w:r>
      <w:r w:rsidRPr="00BD7A4A">
        <w:rPr>
          <w:rFonts w:ascii="Times New Roman" w:eastAsia="宋体" w:hAnsi="Times New Roman" w:cs="Times New Roman" w:hint="eastAsia"/>
          <w:b/>
          <w:bCs/>
          <w:color w:val="000000"/>
          <w:kern w:val="0"/>
          <w:sz w:val="18"/>
          <w:szCs w:val="18"/>
        </w:rPr>
        <w:t>    </w:t>
      </w:r>
      <w:r w:rsidRPr="00BD7A4A">
        <w:rPr>
          <w:rFonts w:ascii="宋体" w:eastAsia="宋体" w:hAnsi="宋体" w:cs="宋体" w:hint="eastAsia"/>
          <w:b/>
          <w:bCs/>
          <w:color w:val="000000"/>
          <w:kern w:val="0"/>
          <w:sz w:val="18"/>
          <w:szCs w:val="18"/>
        </w:rPr>
        <w:t>址：</w:t>
      </w:r>
      <w:r w:rsidRPr="00BD7A4A">
        <w:rPr>
          <w:rFonts w:ascii="宋体" w:eastAsia="宋体" w:hAnsi="宋体" w:cs="宋体" w:hint="eastAsia"/>
          <w:b/>
          <w:bCs/>
          <w:color w:val="000000"/>
          <w:kern w:val="0"/>
          <w:szCs w:val="21"/>
        </w:rPr>
        <w:t>怀化市红星路泰平盛世B栋2单元807</w:t>
      </w:r>
    </w:p>
    <w:p w:rsidR="00BD7A4A" w:rsidRPr="00BD7A4A" w:rsidRDefault="00BD7A4A" w:rsidP="00BD7A4A">
      <w:pPr>
        <w:widowControl/>
        <w:spacing w:beforeAutospacing="1" w:after="100" w:afterAutospacing="1" w:line="240"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联系人： 陈先生</w:t>
      </w:r>
    </w:p>
    <w:p w:rsidR="00BD7A4A" w:rsidRPr="00BD7A4A" w:rsidRDefault="00BD7A4A" w:rsidP="00BD7A4A">
      <w:pPr>
        <w:widowControl/>
        <w:spacing w:beforeAutospacing="1" w:after="100" w:afterAutospacing="1" w:line="240" w:lineRule="atLeast"/>
        <w:ind w:firstLine="42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Cs w:val="21"/>
        </w:rPr>
        <w:t>电  话：15874555448</w:t>
      </w:r>
    </w:p>
    <w:p w:rsidR="00BD7A4A" w:rsidRPr="00BD7A4A" w:rsidRDefault="00BD7A4A" w:rsidP="00BD7A4A">
      <w:pPr>
        <w:widowControl/>
        <w:spacing w:beforeAutospacing="1" w:after="100" w:afterAutospacing="1" w:line="240" w:lineRule="atLeast"/>
        <w:ind w:firstLine="360"/>
        <w:jc w:val="left"/>
        <w:rPr>
          <w:rFonts w:ascii="宋体" w:eastAsia="宋体" w:hAnsi="宋体" w:cs="宋体"/>
          <w:color w:val="000000"/>
          <w:kern w:val="0"/>
          <w:sz w:val="24"/>
          <w:szCs w:val="24"/>
        </w:rPr>
      </w:pPr>
      <w:r w:rsidRPr="00BD7A4A">
        <w:rPr>
          <w:rFonts w:ascii="宋体" w:eastAsia="宋体" w:hAnsi="宋体" w:cs="宋体" w:hint="eastAsia"/>
          <w:b/>
          <w:bCs/>
          <w:color w:val="000000"/>
          <w:kern w:val="0"/>
          <w:sz w:val="18"/>
          <w:szCs w:val="18"/>
        </w:rPr>
        <w:t>八、本公告期限为１个工作日，公告期限届满之日起</w:t>
      </w:r>
      <w:r w:rsidRPr="00BD7A4A">
        <w:rPr>
          <w:rFonts w:ascii="Times New Roman" w:eastAsia="宋体" w:hAnsi="Times New Roman" w:cs="Times New Roman" w:hint="eastAsia"/>
          <w:b/>
          <w:bCs/>
          <w:color w:val="000000"/>
          <w:kern w:val="0"/>
          <w:sz w:val="18"/>
          <w:szCs w:val="18"/>
        </w:rPr>
        <w:t>7</w:t>
      </w:r>
      <w:r w:rsidRPr="00BD7A4A">
        <w:rPr>
          <w:rFonts w:ascii="宋体" w:eastAsia="宋体" w:hAnsi="宋体" w:cs="宋体" w:hint="eastAsia"/>
          <w:b/>
          <w:bCs/>
          <w:color w:val="000000"/>
          <w:kern w:val="0"/>
          <w:sz w:val="18"/>
          <w:szCs w:val="18"/>
        </w:rPr>
        <w:t>个工作日内，参与采购活动的供应商认为采购过程和成交结果使自己权益受到损害的，可以以书面形式向采购人或采购代理机构提出质疑</w:t>
      </w:r>
      <w:r w:rsidRPr="00BD7A4A">
        <w:rPr>
          <w:rFonts w:ascii="宋体" w:eastAsia="宋体" w:hAnsi="宋体" w:cs="宋体" w:hint="eastAsia"/>
          <w:color w:val="000000"/>
          <w:kern w:val="0"/>
          <w:szCs w:val="21"/>
        </w:rPr>
        <w:br w:type="textWrapping" w:clear="all"/>
      </w:r>
    </w:p>
    <w:p w:rsidR="00BD7A4A" w:rsidRPr="00BD7A4A" w:rsidRDefault="00BD7A4A" w:rsidP="00BD7A4A">
      <w:pPr>
        <w:widowControl/>
        <w:spacing w:before="100" w:beforeAutospacing="1" w:after="100" w:afterAutospacing="1"/>
        <w:ind w:firstLine="313"/>
        <w:jc w:val="left"/>
        <w:rPr>
          <w:rFonts w:ascii="微软雅黑" w:eastAsia="微软雅黑" w:hAnsi="微软雅黑" w:cs="宋体"/>
          <w:color w:val="000000"/>
          <w:kern w:val="0"/>
          <w:sz w:val="25"/>
          <w:szCs w:val="25"/>
        </w:rPr>
      </w:pPr>
      <w:r w:rsidRPr="00BD7A4A">
        <w:rPr>
          <w:rFonts w:ascii="微软雅黑" w:eastAsia="微软雅黑" w:hAnsi="微软雅黑" w:cs="宋体" w:hint="eastAsia"/>
          <w:color w:val="000000"/>
          <w:kern w:val="0"/>
          <w:sz w:val="25"/>
          <w:szCs w:val="25"/>
        </w:rPr>
        <w:t>此中标(成交)公告的公告期限为1个工作日</w:t>
      </w:r>
    </w:p>
    <w:p w:rsidR="0076658F" w:rsidRPr="00BD7A4A" w:rsidRDefault="0076658F">
      <w:pPr>
        <w:rPr>
          <w:rFonts w:hint="eastAsia"/>
        </w:rPr>
      </w:pPr>
    </w:p>
    <w:sectPr w:rsidR="0076658F" w:rsidRPr="00BD7A4A" w:rsidSect="007665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A4A"/>
    <w:rsid w:val="0076658F"/>
    <w:rsid w:val="00BD7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5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A4A"/>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BD7A4A"/>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BD7A4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BD7A4A"/>
  </w:style>
</w:styles>
</file>

<file path=word/webSettings.xml><?xml version="1.0" encoding="utf-8"?>
<w:webSettings xmlns:r="http://schemas.openxmlformats.org/officeDocument/2006/relationships" xmlns:w="http://schemas.openxmlformats.org/wordprocessingml/2006/main">
  <w:divs>
    <w:div w:id="1033726303">
      <w:bodyDiv w:val="1"/>
      <w:marLeft w:val="0"/>
      <w:marRight w:val="0"/>
      <w:marTop w:val="0"/>
      <w:marBottom w:val="0"/>
      <w:divBdr>
        <w:top w:val="none" w:sz="0" w:space="0" w:color="auto"/>
        <w:left w:val="none" w:sz="0" w:space="0" w:color="auto"/>
        <w:bottom w:val="none" w:sz="0" w:space="0" w:color="auto"/>
        <w:right w:val="none" w:sz="0" w:space="0" w:color="auto"/>
      </w:divBdr>
      <w:divsChild>
        <w:div w:id="997415840">
          <w:marLeft w:val="78"/>
          <w:marRight w:val="0"/>
          <w:marTop w:val="78"/>
          <w:marBottom w:val="0"/>
          <w:divBdr>
            <w:top w:val="none" w:sz="0" w:space="0" w:color="auto"/>
            <w:left w:val="none" w:sz="0" w:space="0" w:color="auto"/>
            <w:bottom w:val="none" w:sz="0" w:space="0" w:color="auto"/>
            <w:right w:val="none" w:sz="0" w:space="0" w:color="auto"/>
          </w:divBdr>
          <w:divsChild>
            <w:div w:id="138697779">
              <w:marLeft w:val="78"/>
              <w:marRight w:val="0"/>
              <w:marTop w:val="78"/>
              <w:marBottom w:val="0"/>
              <w:divBdr>
                <w:top w:val="none" w:sz="0" w:space="0" w:color="auto"/>
                <w:left w:val="none" w:sz="0" w:space="0" w:color="auto"/>
                <w:bottom w:val="none" w:sz="0" w:space="0" w:color="auto"/>
                <w:right w:val="none" w:sz="0" w:space="0" w:color="auto"/>
              </w:divBdr>
              <w:divsChild>
                <w:div w:id="1361126108">
                  <w:marLeft w:val="78"/>
                  <w:marRight w:val="0"/>
                  <w:marTop w:val="78"/>
                  <w:marBottom w:val="0"/>
                  <w:divBdr>
                    <w:top w:val="none" w:sz="0" w:space="0" w:color="auto"/>
                    <w:left w:val="none" w:sz="0" w:space="0" w:color="auto"/>
                    <w:bottom w:val="none" w:sz="0" w:space="0" w:color="auto"/>
                    <w:right w:val="none" w:sz="0" w:space="0" w:color="auto"/>
                  </w:divBdr>
                </w:div>
                <w:div w:id="1806124200">
                  <w:marLeft w:val="78"/>
                  <w:marRight w:val="0"/>
                  <w:marTop w:val="78"/>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904</Characters>
  <Application>Microsoft Office Word</Application>
  <DocSecurity>0</DocSecurity>
  <Lines>7</Lines>
  <Paragraphs>2</Paragraphs>
  <ScaleCrop>false</ScaleCrop>
  <Company>微软中国</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2021-12-09T01:41:00Z</dcterms:created>
  <dcterms:modified xsi:type="dcterms:W3CDTF">2021-12-09T01:42:00Z</dcterms:modified>
</cp:coreProperties>
</file>