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17" w:rsidRDefault="00296217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296217" w:rsidRDefault="00866124">
      <w:pPr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  <w:shd w:val="clear" w:color="auto" w:fill="FFFFFF"/>
          <w:lang/>
        </w:rPr>
        <w:t>关于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  <w:shd w:val="clear" w:color="auto" w:fill="FFFFFF"/>
          <w:lang/>
        </w:rPr>
        <w:t>202</w:t>
      </w:r>
      <w:r w:rsidR="007B5170"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  <w:shd w:val="clear" w:color="auto" w:fill="FFFFFF"/>
          <w:lang/>
        </w:rPr>
        <w:t>2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  <w:shd w:val="clear" w:color="auto" w:fill="FFFFFF"/>
          <w:lang/>
        </w:rPr>
        <w:t>年上级转移支付情况说明</w:t>
      </w:r>
    </w:p>
    <w:bookmarkEnd w:id="0"/>
    <w:p w:rsidR="00296217" w:rsidRDefault="00296217">
      <w:pPr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  <w:shd w:val="clear" w:color="auto" w:fill="FFFFFF"/>
        </w:rPr>
      </w:pPr>
    </w:p>
    <w:p w:rsidR="00296217" w:rsidRDefault="00866124">
      <w:pPr>
        <w:spacing w:line="360" w:lineRule="auto"/>
        <w:ind w:firstLineChars="200" w:firstLine="720"/>
        <w:rPr>
          <w:rFonts w:ascii="Times New Roman" w:eastAsia="仿宋_GB2312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/>
          <w:sz w:val="36"/>
          <w:szCs w:val="36"/>
          <w:shd w:val="clear" w:color="auto" w:fill="FFFFFF"/>
          <w:lang/>
        </w:rPr>
        <w:t>202</w:t>
      </w:r>
      <w:r w:rsidR="001C1548">
        <w:rPr>
          <w:rFonts w:ascii="Times New Roman" w:eastAsia="仿宋_GB2312" w:hAnsi="Times New Roman" w:cs="Times New Roman" w:hint="eastAsia"/>
          <w:color w:val="000000"/>
          <w:sz w:val="36"/>
          <w:szCs w:val="36"/>
          <w:shd w:val="clear" w:color="auto" w:fill="FFFFFF"/>
          <w:lang/>
        </w:rPr>
        <w:t>2</w:t>
      </w:r>
      <w:r>
        <w:rPr>
          <w:rFonts w:ascii="仿宋_GB2312" w:eastAsia="仿宋_GB2312" w:hAnsi="Times New Roman" w:cs="仿宋_GB2312" w:hint="eastAsia"/>
          <w:color w:val="000000"/>
          <w:sz w:val="36"/>
          <w:szCs w:val="36"/>
          <w:shd w:val="clear" w:color="auto" w:fill="FFFFFF"/>
          <w:lang/>
        </w:rPr>
        <w:t>年，上级对我市转移支付补助收入预计为</w:t>
      </w:r>
      <w:r w:rsidR="001C1548">
        <w:rPr>
          <w:rFonts w:ascii="Times New Roman" w:eastAsia="仿宋_GB2312" w:hAnsi="Times New Roman" w:cs="Times New Roman" w:hint="eastAsia"/>
          <w:color w:val="000000"/>
          <w:sz w:val="36"/>
          <w:szCs w:val="36"/>
          <w:shd w:val="clear" w:color="auto" w:fill="FFFFFF"/>
          <w:lang/>
        </w:rPr>
        <w:t>212390</w:t>
      </w:r>
      <w:r>
        <w:rPr>
          <w:rFonts w:ascii="仿宋_GB2312" w:eastAsia="仿宋_GB2312" w:hAnsi="Times New Roman" w:cs="仿宋_GB2312" w:hint="eastAsia"/>
          <w:color w:val="000000"/>
          <w:sz w:val="36"/>
          <w:szCs w:val="36"/>
          <w:shd w:val="clear" w:color="auto" w:fill="FFFFFF"/>
          <w:lang/>
        </w:rPr>
        <w:t>万元。其中：返还性收入</w:t>
      </w:r>
      <w:r>
        <w:rPr>
          <w:rFonts w:ascii="Times New Roman" w:eastAsia="仿宋_GB2312" w:hAnsi="Times New Roman" w:cs="Times New Roman"/>
          <w:color w:val="000000"/>
          <w:sz w:val="36"/>
          <w:szCs w:val="36"/>
          <w:shd w:val="clear" w:color="auto" w:fill="FFFFFF"/>
          <w:lang/>
        </w:rPr>
        <w:t>6603</w:t>
      </w:r>
      <w:r>
        <w:rPr>
          <w:rFonts w:ascii="仿宋_GB2312" w:eastAsia="仿宋_GB2312" w:hAnsi="Times New Roman" w:cs="仿宋_GB2312" w:hint="eastAsia"/>
          <w:color w:val="000000"/>
          <w:sz w:val="36"/>
          <w:szCs w:val="36"/>
          <w:shd w:val="clear" w:color="auto" w:fill="FFFFFF"/>
          <w:lang/>
        </w:rPr>
        <w:t>万元、一般性转移支付</w:t>
      </w:r>
      <w:r w:rsidR="001C1548">
        <w:rPr>
          <w:rFonts w:ascii="Times New Roman" w:eastAsia="仿宋_GB2312" w:hAnsi="Times New Roman" w:cs="Times New Roman" w:hint="eastAsia"/>
          <w:color w:val="000000"/>
          <w:sz w:val="36"/>
          <w:szCs w:val="36"/>
          <w:shd w:val="clear" w:color="auto" w:fill="FFFFFF"/>
          <w:lang/>
        </w:rPr>
        <w:t>188507</w:t>
      </w:r>
      <w:r>
        <w:rPr>
          <w:rFonts w:ascii="仿宋_GB2312" w:eastAsia="仿宋_GB2312" w:hAnsi="Times New Roman" w:cs="仿宋_GB2312" w:hint="eastAsia"/>
          <w:color w:val="000000"/>
          <w:sz w:val="36"/>
          <w:szCs w:val="36"/>
          <w:shd w:val="clear" w:color="auto" w:fill="FFFFFF"/>
          <w:lang/>
        </w:rPr>
        <w:t>万元、专项转移支付</w:t>
      </w:r>
      <w:r>
        <w:rPr>
          <w:rFonts w:ascii="Times New Roman" w:eastAsia="仿宋_GB2312" w:hAnsi="Times New Roman" w:cs="Times New Roman"/>
          <w:color w:val="000000"/>
          <w:sz w:val="36"/>
          <w:szCs w:val="36"/>
          <w:shd w:val="clear" w:color="auto" w:fill="FFFFFF"/>
          <w:lang/>
        </w:rPr>
        <w:t>17280</w:t>
      </w:r>
      <w:r>
        <w:rPr>
          <w:rFonts w:ascii="仿宋_GB2312" w:eastAsia="仿宋_GB2312" w:hAnsi="Times New Roman" w:cs="仿宋_GB2312" w:hint="eastAsia"/>
          <w:color w:val="000000"/>
          <w:sz w:val="36"/>
          <w:szCs w:val="36"/>
          <w:shd w:val="clear" w:color="auto" w:fill="FFFFFF"/>
          <w:lang/>
        </w:rPr>
        <w:t>万元。具体项目如下：</w:t>
      </w:r>
    </w:p>
    <w:p w:rsidR="00296217" w:rsidRDefault="00866124">
      <w:pPr>
        <w:numPr>
          <w:ilvl w:val="0"/>
          <w:numId w:val="1"/>
        </w:numPr>
        <w:spacing w:line="360" w:lineRule="auto"/>
        <w:ind w:firstLineChars="200" w:firstLine="720"/>
        <w:rPr>
          <w:rFonts w:ascii="Times New Roman" w:eastAsia="仿宋_GB2312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仿宋_GB2312" w:eastAsia="仿宋_GB2312" w:hAnsi="Times New Roman" w:cs="仿宋_GB2312" w:hint="eastAsia"/>
          <w:color w:val="000000"/>
          <w:sz w:val="36"/>
          <w:szCs w:val="36"/>
          <w:shd w:val="clear" w:color="auto" w:fill="FFFFFF"/>
          <w:lang/>
        </w:rPr>
        <w:t>返还性收入</w:t>
      </w:r>
      <w:r>
        <w:rPr>
          <w:rFonts w:ascii="Times New Roman" w:eastAsia="仿宋_GB2312" w:hAnsi="Times New Roman" w:cs="Times New Roman"/>
          <w:color w:val="000000"/>
          <w:sz w:val="36"/>
          <w:szCs w:val="36"/>
          <w:shd w:val="clear" w:color="auto" w:fill="FFFFFF"/>
          <w:lang/>
        </w:rPr>
        <w:t>6603</w:t>
      </w:r>
      <w:r>
        <w:rPr>
          <w:rFonts w:ascii="仿宋_GB2312" w:eastAsia="仿宋_GB2312" w:hAnsi="Times New Roman" w:cs="仿宋_GB2312" w:hint="eastAsia"/>
          <w:color w:val="000000"/>
          <w:sz w:val="36"/>
          <w:szCs w:val="36"/>
          <w:shd w:val="clear" w:color="auto" w:fill="FFFFFF"/>
          <w:lang/>
        </w:rPr>
        <w:t>万元；</w:t>
      </w:r>
    </w:p>
    <w:p w:rsidR="00296217" w:rsidRDefault="00866124">
      <w:pPr>
        <w:numPr>
          <w:ilvl w:val="0"/>
          <w:numId w:val="1"/>
        </w:numPr>
        <w:spacing w:line="360" w:lineRule="auto"/>
        <w:ind w:firstLineChars="200" w:firstLine="720"/>
        <w:rPr>
          <w:rFonts w:ascii="Times New Roman" w:eastAsia="仿宋_GB2312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仿宋_GB2312" w:eastAsia="仿宋_GB2312" w:hAnsi="Times New Roman" w:cs="仿宋_GB2312" w:hint="eastAsia"/>
          <w:color w:val="000000"/>
          <w:sz w:val="36"/>
          <w:szCs w:val="36"/>
          <w:shd w:val="clear" w:color="auto" w:fill="FFFFFF"/>
          <w:lang/>
        </w:rPr>
        <w:t>一般性转移支付</w:t>
      </w:r>
      <w:r w:rsidR="001C1548">
        <w:rPr>
          <w:rFonts w:ascii="Times New Roman" w:eastAsia="仿宋_GB2312" w:hAnsi="Times New Roman" w:cs="Times New Roman" w:hint="eastAsia"/>
          <w:color w:val="000000"/>
          <w:sz w:val="36"/>
          <w:szCs w:val="36"/>
          <w:shd w:val="clear" w:color="auto" w:fill="FFFFFF"/>
          <w:lang/>
        </w:rPr>
        <w:t>188507</w:t>
      </w:r>
      <w:r>
        <w:rPr>
          <w:rFonts w:ascii="仿宋_GB2312" w:eastAsia="仿宋_GB2312" w:hAnsi="Times New Roman" w:cs="仿宋_GB2312" w:hint="eastAsia"/>
          <w:color w:val="000000"/>
          <w:sz w:val="36"/>
          <w:szCs w:val="36"/>
          <w:shd w:val="clear" w:color="auto" w:fill="FFFFFF"/>
          <w:lang/>
        </w:rPr>
        <w:t>万元，其中：均衡性转移支付补助收入</w:t>
      </w:r>
      <w:r w:rsidR="001C1548">
        <w:rPr>
          <w:rFonts w:ascii="Times New Roman" w:eastAsia="仿宋_GB2312" w:hAnsi="Times New Roman" w:cs="Times New Roman" w:hint="eastAsia"/>
          <w:color w:val="000000"/>
          <w:sz w:val="36"/>
          <w:szCs w:val="36"/>
          <w:shd w:val="clear" w:color="auto" w:fill="FFFFFF"/>
          <w:lang/>
        </w:rPr>
        <w:t>48713</w:t>
      </w:r>
      <w:r>
        <w:rPr>
          <w:rFonts w:ascii="仿宋_GB2312" w:eastAsia="仿宋_GB2312" w:hAnsi="Times New Roman" w:cs="仿宋_GB2312" w:hint="eastAsia"/>
          <w:color w:val="000000"/>
          <w:sz w:val="36"/>
          <w:szCs w:val="36"/>
          <w:shd w:val="clear" w:color="auto" w:fill="FFFFFF"/>
          <w:lang/>
        </w:rPr>
        <w:t>万元，县级基本财力保障机制奖补资金收入</w:t>
      </w:r>
      <w:r w:rsidR="001C1548">
        <w:rPr>
          <w:rFonts w:ascii="Times New Roman" w:eastAsia="仿宋_GB2312" w:hAnsi="Times New Roman" w:cs="Times New Roman" w:hint="eastAsia"/>
          <w:color w:val="000000"/>
          <w:sz w:val="36"/>
          <w:szCs w:val="36"/>
          <w:shd w:val="clear" w:color="auto" w:fill="FFFFFF"/>
          <w:lang/>
        </w:rPr>
        <w:t>14220</w:t>
      </w:r>
      <w:r>
        <w:rPr>
          <w:rFonts w:ascii="仿宋_GB2312" w:eastAsia="仿宋_GB2312" w:hAnsi="Times New Roman" w:cs="仿宋_GB2312" w:hint="eastAsia"/>
          <w:color w:val="000000"/>
          <w:sz w:val="36"/>
          <w:szCs w:val="36"/>
          <w:shd w:val="clear" w:color="auto" w:fill="FFFFFF"/>
          <w:lang/>
        </w:rPr>
        <w:t>万元，国家重点生态功能区转移支付</w:t>
      </w:r>
      <w:r>
        <w:rPr>
          <w:rFonts w:ascii="Times New Roman" w:eastAsia="仿宋_GB2312" w:hAnsi="Times New Roman" w:cs="Times New Roman"/>
          <w:color w:val="000000"/>
          <w:sz w:val="36"/>
          <w:szCs w:val="36"/>
          <w:shd w:val="clear" w:color="auto" w:fill="FFFFFF"/>
          <w:lang/>
        </w:rPr>
        <w:t>4929</w:t>
      </w:r>
      <w:r>
        <w:rPr>
          <w:rFonts w:ascii="仿宋_GB2312" w:eastAsia="仿宋_GB2312" w:hAnsi="Times New Roman" w:cs="仿宋_GB2312" w:hint="eastAsia"/>
          <w:color w:val="000000"/>
          <w:sz w:val="36"/>
          <w:szCs w:val="36"/>
          <w:shd w:val="clear" w:color="auto" w:fill="FFFFFF"/>
          <w:lang/>
        </w:rPr>
        <w:t>万元，资源枯竭型城市转移支付补助收入</w:t>
      </w:r>
      <w:r>
        <w:rPr>
          <w:rFonts w:ascii="Times New Roman" w:eastAsia="仿宋_GB2312" w:hAnsi="Times New Roman" w:cs="Times New Roman"/>
          <w:color w:val="000000"/>
          <w:sz w:val="36"/>
          <w:szCs w:val="36"/>
          <w:shd w:val="clear" w:color="auto" w:fill="FFFFFF"/>
          <w:lang/>
        </w:rPr>
        <w:t>602</w:t>
      </w:r>
      <w:r>
        <w:rPr>
          <w:rFonts w:ascii="仿宋_GB2312" w:eastAsia="仿宋_GB2312" w:hAnsi="Times New Roman" w:cs="仿宋_GB2312" w:hint="eastAsia"/>
          <w:color w:val="000000"/>
          <w:sz w:val="36"/>
          <w:szCs w:val="36"/>
          <w:shd w:val="clear" w:color="auto" w:fill="FFFFFF"/>
          <w:lang/>
        </w:rPr>
        <w:t>万元，企事业单位预算划转补助收入</w:t>
      </w:r>
      <w:r>
        <w:rPr>
          <w:rFonts w:ascii="Times New Roman" w:eastAsia="仿宋_GB2312" w:hAnsi="Times New Roman" w:cs="Times New Roman"/>
          <w:color w:val="000000"/>
          <w:sz w:val="36"/>
          <w:szCs w:val="36"/>
          <w:shd w:val="clear" w:color="auto" w:fill="FFFFFF"/>
          <w:lang/>
        </w:rPr>
        <w:t>332</w:t>
      </w:r>
      <w:r>
        <w:rPr>
          <w:rFonts w:ascii="仿宋_GB2312" w:eastAsia="仿宋_GB2312" w:hAnsi="Times New Roman" w:cs="仿宋_GB2312" w:hint="eastAsia"/>
          <w:color w:val="000000"/>
          <w:sz w:val="36"/>
          <w:szCs w:val="36"/>
          <w:shd w:val="clear" w:color="auto" w:fill="FFFFFF"/>
          <w:lang/>
        </w:rPr>
        <w:t>万元，</w:t>
      </w:r>
      <w:r>
        <w:rPr>
          <w:rFonts w:ascii="仿宋_GB2312" w:eastAsia="仿宋_GB2312" w:hAnsi="Times New Roman" w:cs="仿宋_GB2312" w:hint="eastAsia"/>
          <w:color w:val="000000"/>
          <w:sz w:val="36"/>
          <w:szCs w:val="36"/>
          <w:shd w:val="clear" w:color="auto" w:fill="FFFFFF"/>
          <w:lang/>
        </w:rPr>
        <w:t xml:space="preserve"> </w:t>
      </w:r>
      <w:r>
        <w:rPr>
          <w:rFonts w:ascii="仿宋_GB2312" w:eastAsia="仿宋_GB2312" w:hAnsi="Times New Roman" w:cs="仿宋_GB2312" w:hint="eastAsia"/>
          <w:color w:val="000000"/>
          <w:sz w:val="36"/>
          <w:szCs w:val="36"/>
          <w:shd w:val="clear" w:color="auto" w:fill="FFFFFF"/>
          <w:lang/>
        </w:rPr>
        <w:t>革命老区转移支付收入</w:t>
      </w:r>
      <w:r>
        <w:rPr>
          <w:rFonts w:ascii="Times New Roman" w:eastAsia="仿宋_GB2312" w:hAnsi="Times New Roman" w:cs="Times New Roman"/>
          <w:color w:val="000000"/>
          <w:sz w:val="36"/>
          <w:szCs w:val="36"/>
          <w:shd w:val="clear" w:color="auto" w:fill="FFFFFF"/>
          <w:lang/>
        </w:rPr>
        <w:t>140</w:t>
      </w:r>
      <w:r>
        <w:rPr>
          <w:rFonts w:ascii="仿宋_GB2312" w:eastAsia="仿宋_GB2312" w:hAnsi="Times New Roman" w:cs="仿宋_GB2312" w:hint="eastAsia"/>
          <w:color w:val="000000"/>
          <w:sz w:val="36"/>
          <w:szCs w:val="36"/>
          <w:shd w:val="clear" w:color="auto" w:fill="FFFFFF"/>
          <w:lang/>
        </w:rPr>
        <w:t>万元等；</w:t>
      </w:r>
    </w:p>
    <w:p w:rsidR="00296217" w:rsidRDefault="00866124">
      <w:pPr>
        <w:numPr>
          <w:ilvl w:val="0"/>
          <w:numId w:val="1"/>
        </w:numPr>
        <w:spacing w:line="360" w:lineRule="auto"/>
        <w:ind w:firstLineChars="200" w:firstLine="720"/>
        <w:rPr>
          <w:rFonts w:ascii="Times New Roman" w:eastAsia="仿宋_GB2312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仿宋_GB2312" w:eastAsia="仿宋_GB2312" w:hAnsi="Times New Roman" w:cs="仿宋_GB2312" w:hint="eastAsia"/>
          <w:color w:val="000000"/>
          <w:sz w:val="36"/>
          <w:szCs w:val="36"/>
          <w:shd w:val="clear" w:color="auto" w:fill="FFFFFF"/>
          <w:lang/>
        </w:rPr>
        <w:t>专项转移支付</w:t>
      </w:r>
      <w:r>
        <w:rPr>
          <w:rFonts w:ascii="Times New Roman" w:eastAsia="仿宋_GB2312" w:hAnsi="Times New Roman" w:cs="Times New Roman"/>
          <w:color w:val="000000"/>
          <w:sz w:val="36"/>
          <w:szCs w:val="36"/>
          <w:shd w:val="clear" w:color="auto" w:fill="FFFFFF"/>
          <w:lang/>
        </w:rPr>
        <w:t>17280</w:t>
      </w:r>
      <w:r>
        <w:rPr>
          <w:rFonts w:ascii="仿宋_GB2312" w:eastAsia="仿宋_GB2312" w:hAnsi="Times New Roman" w:cs="仿宋_GB2312" w:hint="eastAsia"/>
          <w:color w:val="000000"/>
          <w:sz w:val="36"/>
          <w:szCs w:val="36"/>
          <w:shd w:val="clear" w:color="auto" w:fill="FFFFFF"/>
          <w:lang/>
        </w:rPr>
        <w:t>万元。</w:t>
      </w:r>
    </w:p>
    <w:p w:rsidR="00296217" w:rsidRDefault="00296217">
      <w:pPr>
        <w:ind w:firstLineChars="200" w:firstLine="720"/>
        <w:rPr>
          <w:rFonts w:ascii="Times New Roman" w:eastAsia="仿宋_GB2312" w:hAnsi="Times New Roman" w:cs="Times New Roman"/>
          <w:color w:val="000000"/>
          <w:sz w:val="36"/>
          <w:szCs w:val="36"/>
          <w:shd w:val="clear" w:color="auto" w:fill="FFFFFF"/>
        </w:rPr>
      </w:pPr>
    </w:p>
    <w:p w:rsidR="00296217" w:rsidRDefault="00296217"/>
    <w:p w:rsidR="00296217" w:rsidRDefault="00296217">
      <w:pPr>
        <w:ind w:firstLineChars="200" w:firstLine="720"/>
        <w:rPr>
          <w:rFonts w:ascii="Times New Roman" w:eastAsia="仿宋_GB2312" w:hAnsi="Times New Roman" w:cs="Times New Roman"/>
          <w:color w:val="000000"/>
          <w:sz w:val="36"/>
          <w:szCs w:val="36"/>
          <w:shd w:val="clear" w:color="auto" w:fill="FFFFFF"/>
        </w:rPr>
      </w:pPr>
    </w:p>
    <w:sectPr w:rsidR="00296217" w:rsidSect="00296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170" w:rsidRDefault="007B5170" w:rsidP="007B5170">
      <w:r>
        <w:separator/>
      </w:r>
    </w:p>
  </w:endnote>
  <w:endnote w:type="continuationSeparator" w:id="1">
    <w:p w:rsidR="007B5170" w:rsidRDefault="007B5170" w:rsidP="007B5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170" w:rsidRDefault="007B5170" w:rsidP="007B5170">
      <w:r>
        <w:separator/>
      </w:r>
    </w:p>
  </w:footnote>
  <w:footnote w:type="continuationSeparator" w:id="1">
    <w:p w:rsidR="007B5170" w:rsidRDefault="007B5170" w:rsidP="007B51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145A"/>
    <w:multiLevelType w:val="multilevel"/>
    <w:tmpl w:val="2C18145A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157C0B35"/>
    <w:rsid w:val="00127823"/>
    <w:rsid w:val="001C1548"/>
    <w:rsid w:val="00296217"/>
    <w:rsid w:val="007B5170"/>
    <w:rsid w:val="00866124"/>
    <w:rsid w:val="097C1C36"/>
    <w:rsid w:val="0D986B11"/>
    <w:rsid w:val="0F1F4636"/>
    <w:rsid w:val="12E20C4F"/>
    <w:rsid w:val="157C0B35"/>
    <w:rsid w:val="1A3D7A55"/>
    <w:rsid w:val="1E414616"/>
    <w:rsid w:val="30675247"/>
    <w:rsid w:val="30BF16C9"/>
    <w:rsid w:val="342D28B6"/>
    <w:rsid w:val="366C72D4"/>
    <w:rsid w:val="394A35C7"/>
    <w:rsid w:val="3A39275F"/>
    <w:rsid w:val="41AC0DE9"/>
    <w:rsid w:val="4903315C"/>
    <w:rsid w:val="493657F5"/>
    <w:rsid w:val="549D64E0"/>
    <w:rsid w:val="5B656E27"/>
    <w:rsid w:val="5E047599"/>
    <w:rsid w:val="5F313F50"/>
    <w:rsid w:val="60E83805"/>
    <w:rsid w:val="7CBB1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2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5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51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B5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51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219</Words>
  <Characters>57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转移支付情况说明</dc:title>
  <dc:creator>ysk-04</dc:creator>
  <cp:lastModifiedBy>ysg003</cp:lastModifiedBy>
  <cp:revision>6</cp:revision>
  <dcterms:created xsi:type="dcterms:W3CDTF">2019-12-18T07:04:00Z</dcterms:created>
  <dcterms:modified xsi:type="dcterms:W3CDTF">2023-04-27T02:32:00Z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1113669B83AA47A5AA37ECF33428647C</vt:lpwstr>
  </property>
</Properties>
</file>