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82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</w:t>
      </w:r>
    </w:p>
    <w:p w14:paraId="1AD319E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FF7C4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洪江市“校园餐”问题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举报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经费领取申请表</w:t>
      </w:r>
    </w:p>
    <w:p w14:paraId="4CE446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A5BE4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洪江市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582C7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我于    年   月   日以                名义，书面(或来访、电话、传真、网络、信函，行政执法部门或司法部门移交的由个人举报立案查处的案件)的方式，向你厅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（局）        检举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“校园餐”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食品安全违法违规行为，你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对其违法行为依法进行了查处，并核实。根据《中华人民共和国食品安全法》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有关规定，特申请给予举报奖励。</w:t>
      </w:r>
    </w:p>
    <w:p w14:paraId="17069A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14:paraId="6877CE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</w:p>
    <w:p w14:paraId="4737E2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E9A9E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 w14:paraId="64C9F4F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3CBC"/>
    <w:rsid w:val="5AC03CBC"/>
    <w:rsid w:val="7D9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2025-06-18T01:45:00Z</dcterms:created>
  <dc:creator>飞絮飘飘</dc:creator>
  <cp:lastModifiedBy>飞絮飘飘</cp:lastModifiedBy>
  <dcterms:modified xsi:type="dcterms:W3CDTF">2025-06-18T02:35:06Z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9BF1DE88D0144E908F944A2FB8810347_11</vt:lpwstr>
  </property>
  <property fmtid="{D5CDD505-2E9C-101B-9397-08002B2CF9AE}" pid="4" name="KSOTemplateDocerSaveRecord">
    <vt:lpwstr>eyJoZGlkIjoiYjNjMzY5MzJiZmZjMGNiNjA4MjBkOTdmYzgwM2E4ODciLCJ1c2VySWQiOiI0NDg2OTE0MjMifQ==</vt:lpwstr>
  </property>
</Properties>
</file>