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06D4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60" w:firstLineChars="100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洪江市柑橘木虱防控药剂采购表</w:t>
      </w:r>
    </w:p>
    <w:bookmarkEnd w:id="0"/>
    <w:tbl>
      <w:tblPr>
        <w:tblStyle w:val="9"/>
        <w:tblW w:w="13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80"/>
        <w:gridCol w:w="1354"/>
        <w:gridCol w:w="1480"/>
        <w:gridCol w:w="1961"/>
        <w:gridCol w:w="1617"/>
        <w:gridCol w:w="1635"/>
        <w:gridCol w:w="1745"/>
        <w:gridCol w:w="1424"/>
      </w:tblGrid>
      <w:tr w14:paraId="7CFA6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89" w:hRule="atLeast"/>
          <w:jc w:val="center"/>
        </w:trPr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1E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药剂名称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92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剂型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3B9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含量</w:t>
            </w:r>
          </w:p>
        </w:tc>
        <w:tc>
          <w:tcPr>
            <w:tcW w:w="1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A4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防治对象</w:t>
            </w:r>
          </w:p>
        </w:tc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71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单价（元 /</w:t>
            </w: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公斤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）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94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数量（公斤）</w:t>
            </w:r>
          </w:p>
        </w:tc>
        <w:tc>
          <w:tcPr>
            <w:tcW w:w="1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0DC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金额</w:t>
            </w:r>
          </w:p>
          <w:p w14:paraId="625B8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（</w:t>
            </w:r>
            <w:r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  <w:t>万</w:t>
            </w:r>
            <w:r>
              <w:rPr>
                <w:rFonts w:hint="eastAsia" w:ascii="仿宋" w:hAnsi="仿宋" w:eastAsia="仿宋" w:cs="仿宋"/>
                <w:sz w:val="30"/>
                <w:szCs w:val="30"/>
              </w:rPr>
              <w:t>元）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82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备注</w:t>
            </w:r>
          </w:p>
        </w:tc>
      </w:tr>
      <w:tr w14:paraId="3C640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58" w:hRule="atLeast"/>
          <w:jc w:val="center"/>
        </w:trPr>
        <w:tc>
          <w:tcPr>
            <w:tcW w:w="2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0463B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30"/>
                <w:szCs w:val="30"/>
                <w:u w:val="none"/>
                <w:shd w:val="clear" w:color="auto" w:fill="auto"/>
                <w:lang w:val="en-US" w:eastAsia="zh-CN" w:bidi="ar-SA"/>
              </w:rPr>
              <w:t xml:space="preserve">螺虫.噻虫嗪 </w:t>
            </w:r>
          </w:p>
        </w:tc>
        <w:tc>
          <w:tcPr>
            <w:tcW w:w="135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41B41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悬浮剂</w:t>
            </w:r>
          </w:p>
        </w:tc>
        <w:tc>
          <w:tcPr>
            <w:tcW w:w="14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229F1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≥30%</w:t>
            </w:r>
          </w:p>
        </w:tc>
        <w:tc>
          <w:tcPr>
            <w:tcW w:w="196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A2417E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柑橘木虱</w:t>
            </w:r>
          </w:p>
        </w:tc>
        <w:tc>
          <w:tcPr>
            <w:tcW w:w="161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3AB4F"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220</w:t>
            </w:r>
          </w:p>
        </w:tc>
        <w:tc>
          <w:tcPr>
            <w:tcW w:w="163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A9BD5"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273</w:t>
            </w:r>
          </w:p>
        </w:tc>
        <w:tc>
          <w:tcPr>
            <w:tcW w:w="174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21CFD"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142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BDD56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  <w:tr w14:paraId="38BBD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41FA39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合 计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B395D3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5AB99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  <w:tc>
          <w:tcPr>
            <w:tcW w:w="1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4E5B7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05CE4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8F20C"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273</w:t>
            </w:r>
          </w:p>
        </w:tc>
        <w:tc>
          <w:tcPr>
            <w:tcW w:w="1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32650">
            <w:pPr>
              <w:jc w:val="center"/>
              <w:rPr>
                <w:rFonts w:hint="default" w:ascii="仿宋" w:hAnsi="仿宋" w:eastAsia="仿宋" w:cs="仿宋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C2192">
            <w:pPr>
              <w:jc w:val="center"/>
              <w:rPr>
                <w:rFonts w:hint="eastAsia" w:ascii="仿宋" w:hAnsi="仿宋" w:eastAsia="仿宋" w:cs="仿宋"/>
                <w:sz w:val="30"/>
                <w:szCs w:val="30"/>
                <w:lang w:val="en-US" w:eastAsia="zh-CN"/>
              </w:rPr>
            </w:pPr>
          </w:p>
        </w:tc>
      </w:tr>
    </w:tbl>
    <w:p w14:paraId="41F73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right="0" w:rightChars="0" w:firstLine="640" w:firstLineChars="200"/>
        <w:textAlignment w:val="auto"/>
        <w:rPr>
          <w:rFonts w:hint="eastAsia" w:ascii="宋体" w:hAnsi="宋体" w:eastAsia="方正仿宋_GBK" w:cs="宋体"/>
          <w:kern w:val="2"/>
          <w:sz w:val="32"/>
          <w:szCs w:val="32"/>
          <w:lang w:val="en-US" w:eastAsia="zh-CN" w:bidi="ar-SA"/>
        </w:rPr>
      </w:pPr>
    </w:p>
    <w:p w14:paraId="7A459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right="0" w:rightChars="0" w:firstLine="640" w:firstLineChars="200"/>
        <w:textAlignment w:val="auto"/>
        <w:rPr>
          <w:rFonts w:hint="eastAsia" w:ascii="宋体" w:hAnsi="宋体" w:eastAsia="方正仿宋_GBK" w:cs="宋体"/>
          <w:kern w:val="2"/>
          <w:sz w:val="32"/>
          <w:szCs w:val="32"/>
          <w:lang w:val="en-US" w:eastAsia="en-US" w:bidi="ar-SA"/>
        </w:rPr>
      </w:pPr>
    </w:p>
    <w:sectPr>
      <w:footerReference r:id="rId3" w:type="default"/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E254AF"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  <w:p w14:paraId="6D1162C1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7640D"/>
    <w:rsid w:val="04B61CB5"/>
    <w:rsid w:val="0A421F52"/>
    <w:rsid w:val="14186D67"/>
    <w:rsid w:val="14241B49"/>
    <w:rsid w:val="18C03743"/>
    <w:rsid w:val="1B3A5814"/>
    <w:rsid w:val="1BC3384B"/>
    <w:rsid w:val="1E21321D"/>
    <w:rsid w:val="21B457E1"/>
    <w:rsid w:val="21ED1832"/>
    <w:rsid w:val="2A353B5D"/>
    <w:rsid w:val="2C6B7F24"/>
    <w:rsid w:val="2DFE0923"/>
    <w:rsid w:val="307F5D4C"/>
    <w:rsid w:val="331309CD"/>
    <w:rsid w:val="35B077BD"/>
    <w:rsid w:val="35BE2E72"/>
    <w:rsid w:val="3BFC2CE6"/>
    <w:rsid w:val="3CC25894"/>
    <w:rsid w:val="3D4D2F4A"/>
    <w:rsid w:val="3E7238F4"/>
    <w:rsid w:val="3EA37AE9"/>
    <w:rsid w:val="3FEB1724"/>
    <w:rsid w:val="41812609"/>
    <w:rsid w:val="41856365"/>
    <w:rsid w:val="45725D7C"/>
    <w:rsid w:val="49E41A72"/>
    <w:rsid w:val="51621A5B"/>
    <w:rsid w:val="5B100A4D"/>
    <w:rsid w:val="5BEF3556"/>
    <w:rsid w:val="5CBC7B35"/>
    <w:rsid w:val="5F0070AC"/>
    <w:rsid w:val="5F6A36B2"/>
    <w:rsid w:val="5FAA6092"/>
    <w:rsid w:val="69B14C82"/>
    <w:rsid w:val="6BF95CAB"/>
    <w:rsid w:val="72B62B48"/>
    <w:rsid w:val="74982505"/>
    <w:rsid w:val="7616125C"/>
    <w:rsid w:val="76EC6837"/>
    <w:rsid w:val="7B035C0B"/>
    <w:rsid w:val="F55FA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3"/>
    <w:qFormat/>
    <w:uiPriority w:val="99"/>
    <w:pPr>
      <w:keepNext/>
      <w:keepLines/>
      <w:adjustRightInd w:val="0"/>
      <w:snapToGrid w:val="0"/>
      <w:spacing w:line="579" w:lineRule="atLeast"/>
      <w:ind w:firstLine="200" w:firstLineChars="200"/>
      <w:outlineLvl w:val="1"/>
    </w:pPr>
    <w:rPr>
      <w:rFonts w:eastAsia="黑体"/>
      <w:sz w:val="32"/>
      <w:szCs w:val="32"/>
    </w:rPr>
  </w:style>
  <w:style w:type="paragraph" w:styleId="3">
    <w:name w:val="heading 3"/>
    <w:basedOn w:val="1"/>
    <w:next w:val="1"/>
    <w:link w:val="14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next w:val="1"/>
    <w:link w:val="15"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 w:eastAsia="宋体" w:cs="宋体"/>
      <w:b/>
      <w:bCs/>
      <w:sz w:val="28"/>
      <w:szCs w:val="28"/>
    </w:rPr>
  </w:style>
  <w:style w:type="character" w:default="1" w:styleId="10">
    <w:name w:val="Default Paragraph Font"/>
    <w:qFormat/>
    <w:uiPriority w:val="1"/>
  </w:style>
  <w:style w:type="table" w:default="1" w:styleId="9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styleId="6">
    <w:name w:val="Date"/>
    <w:basedOn w:val="1"/>
    <w:next w:val="1"/>
    <w:link w:val="20"/>
    <w:qFormat/>
    <w:uiPriority w:val="99"/>
    <w:pPr>
      <w:ind w:left="100" w:leftChars="2500"/>
    </w:pPr>
  </w:style>
  <w:style w:type="paragraph" w:styleId="7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page number"/>
    <w:basedOn w:val="10"/>
    <w:qFormat/>
    <w:uiPriority w:val="0"/>
  </w:style>
  <w:style w:type="character" w:customStyle="1" w:styleId="13">
    <w:name w:val="标题 2 Char"/>
    <w:basedOn w:val="10"/>
    <w:link w:val="2"/>
    <w:qFormat/>
    <w:uiPriority w:val="99"/>
    <w:rPr>
      <w:rFonts w:ascii="Times New Roman" w:hAnsi="Times New Roman" w:eastAsia="黑体" w:cs="Times New Roman"/>
      <w:sz w:val="32"/>
      <w:szCs w:val="32"/>
    </w:rPr>
  </w:style>
  <w:style w:type="character" w:customStyle="1" w:styleId="14">
    <w:name w:val="标题 3 Char"/>
    <w:basedOn w:val="10"/>
    <w:link w:val="3"/>
    <w:qFormat/>
    <w:uiPriority w:val="9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5">
    <w:name w:val="标题 4 Char"/>
    <w:basedOn w:val="10"/>
    <w:link w:val="4"/>
    <w:qFormat/>
    <w:uiPriority w:val="9"/>
    <w:rPr>
      <w:rFonts w:ascii="Cambria" w:hAnsi="Cambria" w:eastAsia="宋体" w:cs="宋体"/>
      <w:b/>
      <w:bCs/>
      <w:sz w:val="28"/>
      <w:szCs w:val="28"/>
    </w:rPr>
  </w:style>
  <w:style w:type="character" w:customStyle="1" w:styleId="16">
    <w:name w:val="15"/>
    <w:qFormat/>
    <w:uiPriority w:val="0"/>
    <w:rPr>
      <w:rFonts w:hint="default" w:ascii="Times New Roman" w:hAnsi="Times New Roman" w:eastAsia="仿宋_GB2312" w:cs="Times New Roman"/>
      <w:kern w:val="2"/>
      <w:sz w:val="32"/>
      <w:szCs w:val="32"/>
    </w:rPr>
  </w:style>
  <w:style w:type="character" w:customStyle="1" w:styleId="17">
    <w:name w:val="NormalCharacter"/>
    <w:qFormat/>
    <w:uiPriority w:val="0"/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customStyle="1" w:styleId="18">
    <w:name w:val="页眉 Char"/>
    <w:basedOn w:val="10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页脚 Char"/>
    <w:basedOn w:val="10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日期 Char"/>
    <w:basedOn w:val="10"/>
    <w:link w:val="6"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DCE46-865C-4A82-94E2-AF5E7B5C7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1473</Words>
  <Characters>1511</Characters>
  <Paragraphs>26</Paragraphs>
  <TotalTime>1</TotalTime>
  <ScaleCrop>false</ScaleCrop>
  <LinksUpToDate>false</LinksUpToDate>
  <CharactersWithSpaces>1533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2023-08-29T09:51:00Z</dcterms:created>
  <dc:creator>微软用户</dc:creator>
  <cp:lastModifiedBy>admin</cp:lastModifiedBy>
  <dcterms:modified xsi:type="dcterms:W3CDTF">2026-09-04T15:39:54Z</dcterms:modified>
  <cp:revision>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7EFA2E134E7CA161CA759A6A59ABAC16_43</vt:lpwstr>
  </property>
  <property fmtid="{D5CDD505-2E9C-101B-9397-08002B2CF9AE}" pid="3" name="KSOTemplateDocerSaveRecord">
    <vt:lpwstr>eyJoZGlkIjoiNzMzMzM2YTczN2E0MGI2ZTAyMWJjYTZjYzFkMmVjNGEiLCJ1c2VySWQiOiI4NzA2MzgyNTIifQ==</vt:lpwstr>
  </property>
  <property fmtid="{D5CDD505-2E9C-101B-9397-08002B2CF9AE}" pid="4" name="KSOProductBuildVer">
    <vt:lpwstr>2052-12.1.2.24730</vt:lpwstr>
  </property>
</Properties>
</file>