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D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关于调整2025年湖南省汽车报废更新补贴政策的公告</w:t>
      </w:r>
    </w:p>
    <w:p w14:paraId="68C97B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346962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广大消费者及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活动商家：</w:t>
      </w:r>
    </w:p>
    <w:p w14:paraId="20678C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根据国家消费品以旧换新工作统一部署和我省有关工作安排，经研究，决定对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年湖南省汽车报废更新补贴政策进行调整，现将有关事项公告如下：</w:t>
      </w:r>
    </w:p>
    <w:p w14:paraId="77B5C2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时起，个人消费者申请湖南汽车报废更新补贴的新车应在湖南登记上牌（补贴审核期间新车须为湖南本地号牌），所报废的旧车应持有湖南号牌。</w:t>
      </w:r>
    </w:p>
    <w:p w14:paraId="7EB691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自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时起，暂停实施湖南省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年汽车报废更新补贴政策（以新车发票开具时间为准）。</w:t>
      </w:r>
    </w:p>
    <w:p w14:paraId="35DC99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时前，申请湖南省汽车报废更新补贴的个人消费者应取得新车《机动车登记证书》（以注册登记日期为准）、旧车《报废机动车回收证明》（以交车日期为准）和《机动车注销证明》（以注销日期为准），并通过全国汽车流通信息管理系统网站、“汽车以旧换新”小程序提交完整准确的补贴申请材料，对不符合上述要求的申请做退回处理，对逾期提交的申请不再受理。</w:t>
      </w:r>
    </w:p>
    <w:p w14:paraId="0EA8BE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已按期提交申请的个人消费者，需通过原渠道及时关注审核进度，如需补正申请材料，应于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月3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时前提交补正后的申请材料，逾期未完成补正导致审核未通过的，视为自动放弃申请。</w:t>
      </w:r>
    </w:p>
    <w:p w14:paraId="216B00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bdr w:val="none" w:color="auto" w:sz="0" w:space="0"/>
          <w:shd w:val="clear" w:fill="FFFFFF"/>
          <w:lang w:val="en-US" w:eastAsia="zh-CN" w:bidi="ar"/>
        </w:rPr>
        <w:t>请广大消费者及活动商家知悉并合理安排参与汽车以旧换新活动。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感谢大家对湖南省消费品以旧换新活动的支持。</w:t>
      </w:r>
    </w:p>
    <w:p w14:paraId="4944B3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特此公告。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  </w:t>
      </w:r>
    </w:p>
    <w:p w14:paraId="33B22E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                                  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湖南省商务厅</w:t>
      </w:r>
    </w:p>
    <w:p w14:paraId="18A60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F10B8"/>
    <w:rsid w:val="298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2025-11-14T00:49:00Z</dcterms:created>
  <dc:creator>德众</dc:creator>
  <cp:lastModifiedBy>德众</cp:lastModifiedBy>
  <dcterms:modified xsi:type="dcterms:W3CDTF">2025-11-14T00:51:07Z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6B9EF7B916D9441BA23387A45608D57E_11</vt:lpwstr>
  </property>
  <property fmtid="{D5CDD505-2E9C-101B-9397-08002B2CF9AE}" pid="4" name="KSOTemplateDocerSaveRecord">
    <vt:lpwstr>eyJoZGlkIjoiODM0NjcyNDc4NGU3MTdhOTQ2ZWNmZjBjNGQ3OTVjZDkiLCJ1c2VySWQiOiIzNzcxNDM0NzgifQ==</vt:lpwstr>
  </property>
</Properties>
</file>