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color w:val="000000"/>
          <w:kern w:val="0"/>
          <w:sz w:val="44"/>
          <w:szCs w:val="44"/>
          <w:lang w:val="en-US" w:eastAsia="zh-CN"/>
        </w:rPr>
      </w:pPr>
      <w:bookmarkStart w:id="3" w:name="_GoBack"/>
      <w:r>
        <w:rPr>
          <w:rFonts w:hint="eastAsia" w:ascii="黑体" w:hAnsi="黑体" w:eastAsia="黑体" w:cs="黑体"/>
          <w:color w:val="000000"/>
          <w:kern w:val="0"/>
          <w:sz w:val="44"/>
          <w:szCs w:val="44"/>
          <w:lang w:val="en-US" w:eastAsia="zh-CN"/>
        </w:rPr>
        <w:t>2021年洪江市文化旅游广电体育局决算公开表</w:t>
      </w:r>
      <w:bookmarkEnd w:id="3"/>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2149.34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2005.61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113.91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kern w:val="0"/>
                <w:sz w:val="20"/>
                <w:szCs w:val="20"/>
              </w:rPr>
            </w:pPr>
            <w:r>
              <w:rPr>
                <w:rFonts w:hint="eastAsia" w:ascii="宋体" w:hAnsi="宋体" w:eastAsia="宋体" w:cs="宋体"/>
                <w:kern w:val="0"/>
                <w:sz w:val="20"/>
                <w:szCs w:val="20"/>
                <w:lang w:eastAsia="zh-CN"/>
              </w:rPr>
              <w:t>九、住房保障支出</w:t>
            </w: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29.83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2149.34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2149.34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2149.34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lang w:val="en-US" w:eastAsia="zh-CN"/>
              </w:rPr>
              <w:t>2149.34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0" w:type="dxa"/>
        <w:tblInd w:w="0" w:type="dxa"/>
        <w:tblLayout w:type="fixed"/>
        <w:tblCellMar>
          <w:top w:w="0" w:type="dxa"/>
          <w:left w:w="0" w:type="dxa"/>
          <w:bottom w:w="0" w:type="dxa"/>
          <w:right w:w="0" w:type="dxa"/>
        </w:tblCellMar>
      </w:tblPr>
      <w:tblGrid>
        <w:gridCol w:w="90"/>
        <w:gridCol w:w="1157"/>
        <w:gridCol w:w="4057"/>
        <w:gridCol w:w="1793"/>
        <w:gridCol w:w="1831"/>
        <w:gridCol w:w="1491"/>
        <w:gridCol w:w="1208"/>
        <w:gridCol w:w="1264"/>
        <w:gridCol w:w="1685"/>
        <w:gridCol w:w="804"/>
      </w:tblGrid>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90"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90" w:hRule="atLeast"/>
        </w:trPr>
        <w:tc>
          <w:tcPr>
            <w:tcW w:w="124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0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0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　</w:t>
            </w:r>
          </w:p>
          <w:p>
            <w:pPr>
              <w:jc w:val="lef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90" w:hRule="atLeast"/>
        </w:trPr>
        <w:tc>
          <w:tcPr>
            <w:tcW w:w="530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3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0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8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12" w:hRule="atLeast"/>
        </w:trPr>
        <w:tc>
          <w:tcPr>
            <w:tcW w:w="124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05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124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05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90" w:hRule="atLeast"/>
        </w:trPr>
        <w:tc>
          <w:tcPr>
            <w:tcW w:w="53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9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0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90" w:hRule="atLeast"/>
        </w:trPr>
        <w:tc>
          <w:tcPr>
            <w:tcW w:w="53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2,149.34</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2,149.34</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2,005.61</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2,005.61</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454.03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454.03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49.50</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49.50</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文物</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1,180.43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1,180.43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2070299</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1,180.43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1,180.43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20703</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体育</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175.00</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175.00</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2070399</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175.00</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175.00</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196.15</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196.15</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2079999</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196.15</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196.15</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113.91</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113.91</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51.77</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51.77</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51.77</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51.77</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35.97</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35.97</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35.97</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35.97</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26.18</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26.18</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26.18</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26.18</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29.83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2,005.61</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2,005.61</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2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40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7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454.03</w:t>
            </w:r>
          </w:p>
        </w:tc>
        <w:tc>
          <w:tcPr>
            <w:tcW w:w="18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454.03</w:t>
            </w:r>
          </w:p>
        </w:tc>
        <w:tc>
          <w:tcPr>
            <w:tcW w:w="149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90" w:hRule="atLeast"/>
        </w:trPr>
        <w:tc>
          <w:tcPr>
            <w:tcW w:w="1538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22"/>
        <w:gridCol w:w="3329"/>
        <w:gridCol w:w="1631"/>
        <w:gridCol w:w="1012"/>
        <w:gridCol w:w="1720"/>
        <w:gridCol w:w="999"/>
        <w:gridCol w:w="920"/>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9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1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2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9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5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01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9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9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2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5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1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99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9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5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2,149.34</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548.27</w:t>
            </w: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1,601.07</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2,005.61</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1,601.07</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454.03</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49.50</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49.50</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49.50</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文物</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1,180.43</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1,180.43</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2070299</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1,180.43</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1,180.43</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20703</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体育</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175.00</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175.00</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2070399</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175.00</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175.00</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196.15</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196.15</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2079999</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196.15</w:t>
            </w:r>
          </w:p>
        </w:tc>
        <w:tc>
          <w:tcPr>
            <w:tcW w:w="101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196.15</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113.91</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113.91</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51.77</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51.77</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51.77</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51.77</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35.97</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35.97</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35.97</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35.97</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26.18</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29.83</w:t>
            </w:r>
          </w:p>
        </w:tc>
        <w:tc>
          <w:tcPr>
            <w:tcW w:w="17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2,005.61</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1,601.07</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332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454.03</w:t>
            </w:r>
          </w:p>
        </w:tc>
        <w:tc>
          <w:tcPr>
            <w:tcW w:w="10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404.53</w:t>
            </w:r>
          </w:p>
        </w:tc>
        <w:tc>
          <w:tcPr>
            <w:tcW w:w="17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49.50</w:t>
            </w:r>
          </w:p>
        </w:tc>
        <w:tc>
          <w:tcPr>
            <w:tcW w:w="99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3"/>
        <w:rPr>
          <w:rFonts w:ascii="Times New Roman" w:hAnsi="Times New Roman" w:eastAsia="方正小标宋_GBK" w:cs="Times New Roman"/>
          <w:color w:val="000000"/>
          <w:kern w:val="0"/>
          <w:sz w:val="36"/>
          <w:szCs w:val="21"/>
        </w:rPr>
      </w:pPr>
    </w:p>
    <w:p>
      <w:pPr>
        <w:pStyle w:val="4"/>
        <w:rPr>
          <w:rFonts w:ascii="Times New Roman" w:hAnsi="Times New Roman" w:eastAsia="方正小标宋_GBK" w:cs="Times New Roman"/>
          <w:color w:val="000000"/>
          <w:kern w:val="0"/>
          <w:sz w:val="36"/>
          <w:szCs w:val="21"/>
        </w:rPr>
      </w:pPr>
    </w:p>
    <w:p>
      <w:pPr>
        <w:rPr>
          <w:rFonts w:ascii="Times New Roman" w:hAnsi="Times New Roman" w:eastAsia="方正小标宋_GBK" w:cs="Times New Roman"/>
          <w:color w:val="000000"/>
          <w:kern w:val="0"/>
          <w:sz w:val="36"/>
          <w:szCs w:val="21"/>
        </w:rPr>
      </w:pPr>
    </w:p>
    <w:p>
      <w:pPr>
        <w:pStyle w:val="2"/>
        <w:rPr>
          <w:rFonts w:ascii="Times New Roman" w:hAnsi="Times New Roman" w:eastAsia="方正小标宋_GBK" w:cs="Times New Roman"/>
          <w:color w:val="000000"/>
          <w:kern w:val="0"/>
          <w:sz w:val="36"/>
          <w:szCs w:val="21"/>
        </w:rPr>
      </w:pPr>
    </w:p>
    <w:p>
      <w:pPr>
        <w:pStyle w:val="4"/>
        <w:ind w:left="0" w:leftChars="0" w:firstLine="0" w:firstLineChars="0"/>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2149.34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4"/>
                <w:szCs w:val="24"/>
                <w:lang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2005.61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113.91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0"/>
                <w:szCs w:val="20"/>
                <w:lang w:eastAsia="zh-CN"/>
              </w:rPr>
              <w:t>九、住房保障支出</w:t>
            </w:r>
            <w:r>
              <w:rPr>
                <w:rFonts w:hint="eastAsia" w:ascii="宋体" w:hAnsi="宋体" w:eastAsia="宋体"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b w:val="0"/>
                <w:bCs w:val="0"/>
                <w:kern w:val="0"/>
                <w:sz w:val="22"/>
                <w:lang w:val="en-US" w:eastAsia="zh-CN"/>
              </w:rPr>
              <w:t>29.83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2149.34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eastAsia="宋体" w:cs="宋体"/>
                <w:kern w:val="0"/>
                <w:sz w:val="22"/>
              </w:rPr>
              <w:t>2149.34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2149.34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2149.34</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2,149.34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548.27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1,601.07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2,005.61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454.03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404.53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1,180.43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1,180.43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1,180.43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1,180.43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体育</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其他体育支出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175.00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196.15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196.15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113.91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51.77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51.77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35.97</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2,005.61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404.53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1,601.07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454.03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404.53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32"/>
        <w:gridCol w:w="3070"/>
        <w:gridCol w:w="814"/>
        <w:gridCol w:w="805"/>
        <w:gridCol w:w="2119"/>
        <w:gridCol w:w="714"/>
        <w:gridCol w:w="805"/>
        <w:gridCol w:w="3831"/>
        <w:gridCol w:w="784"/>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415.89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51.77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36.59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35.97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452.48</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95.79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N2U1NjU0NWU3OWJiZDQ2OTYxOTNhZWFkMTU3NDMifQ=="/>
  </w:docVars>
  <w:rsids>
    <w:rsidRoot w:val="2964636A"/>
    <w:rsid w:val="29646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2022-08-26T01:05:00Z</dcterms:created>
  <dc:creator>Administrator</dc:creator>
  <cp:lastModifiedBy>Administrator</cp:lastModifiedBy>
  <dcterms:modified xsi:type="dcterms:W3CDTF">2022-08-26T01:09:34Z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B0BA68C264074C9AB4BFCD8D1F0ED60C</vt:lpwstr>
  </property>
</Properties>
</file>