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AD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rPr>
          <w:bdr w:val="none" w:color="auto" w:sz="0" w:space="0"/>
        </w:rPr>
        <w:t>怀化市第八批市级非物质文化遗产代表性传承人推荐名单公示</w:t>
      </w:r>
    </w:p>
    <w:p w14:paraId="1AF1A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rPr>
          <w:bdr w:val="none" w:color="auto" w:sz="0" w:space="0"/>
        </w:rPr>
        <w:t> </w:t>
      </w:r>
    </w:p>
    <w:p w14:paraId="61581D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rPr>
          <w:bdr w:val="none" w:color="auto" w:sz="0" w:space="0"/>
        </w:rPr>
        <w:t>根据怀化市文化旅游广电体育局《关于开展第八批市级非物质文化遗产代表性传承人推荐申报工作的通知》（怀文旅广体〔2025〕66号），我局积极组织符合申报条件的非遗代表性传承人进行申报，并客观公正、实事求是地开展人员遴选、推荐评审等工作，经本级专家评审委员会评审，形成了第八批市级非物质文化遗产代表性传承人推荐名单，共4人次。现将第八批市级非物质文化遗产代表性传承人推荐名单向社会公示，公示期共10日（2025年10月15日至2025年10月24日）。</w:t>
      </w:r>
    </w:p>
    <w:p w14:paraId="63F85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rPr>
          <w:bdr w:val="none" w:color="auto" w:sz="0" w:space="0"/>
        </w:rPr>
        <w:t>如有异议，请在公示期内，以书面形式进行实名反映（以邮戳或邮件日期为准），逾期一律不予受理。 </w:t>
      </w:r>
    </w:p>
    <w:p w14:paraId="4A439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rPr>
          <w:bdr w:val="none" w:color="auto" w:sz="0" w:space="0"/>
        </w:rPr>
        <w:t>异议受理单位:洪江市文化旅游广电体育局    </w:t>
      </w:r>
    </w:p>
    <w:p w14:paraId="6B78B1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rPr>
          <w:bdr w:val="none" w:color="auto" w:sz="0" w:space="0"/>
        </w:rPr>
        <w:t>通讯地址:洪江市古城路32号       </w:t>
      </w:r>
    </w:p>
    <w:p w14:paraId="117048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rPr>
          <w:bdr w:val="none" w:color="auto" w:sz="0" w:space="0"/>
        </w:rPr>
        <w:t>电话：0745-7731088     </w:t>
      </w:r>
    </w:p>
    <w:p w14:paraId="65201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r>
        <w:rPr>
          <w:bdr w:val="none" w:color="auto" w:sz="0" w:space="0"/>
        </w:rPr>
        <w:t>邮政编码:418116</w:t>
      </w:r>
    </w:p>
    <w:p w14:paraId="5F34CE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right"/>
      </w:pPr>
      <w:r>
        <w:rPr>
          <w:bdr w:val="none" w:color="auto" w:sz="0" w:space="0"/>
        </w:rPr>
        <w:t>洪江市文化旅游广电体育局</w:t>
      </w:r>
    </w:p>
    <w:p w14:paraId="30683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right"/>
        <w:rPr>
          <w:bdr w:val="none" w:color="auto" w:sz="0" w:space="0"/>
        </w:rPr>
      </w:pPr>
      <w:r>
        <w:rPr>
          <w:bdr w:val="none" w:color="auto" w:sz="0" w:space="0"/>
        </w:rPr>
        <w:t>2025年10月15日</w:t>
      </w:r>
    </w:p>
    <w:p w14:paraId="121911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right"/>
        <w:rPr>
          <w:bdr w:val="none" w:color="auto" w:sz="0" w:space="0"/>
        </w:rPr>
      </w:pPr>
      <w:bookmarkStart w:id="0" w:name="_GoBack"/>
      <w:bookmarkEnd w:id="0"/>
    </w:p>
    <w:p w14:paraId="5F01AC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right"/>
        <w:rPr>
          <w:bdr w:val="none" w:color="auto" w:sz="0" w:space="0"/>
        </w:rPr>
      </w:pPr>
    </w:p>
    <w:p w14:paraId="4B894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right"/>
        <w:rPr>
          <w:bdr w:val="none" w:color="auto" w:sz="0" w:space="0"/>
        </w:rPr>
      </w:pPr>
    </w:p>
    <w:p w14:paraId="6AFC1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right"/>
        <w:rPr>
          <w:bdr w:val="none" w:color="auto" w:sz="0" w:space="0"/>
        </w:rPr>
      </w:pPr>
    </w:p>
    <w:p w14:paraId="3A8CF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pPr>
      <w:r>
        <w:rPr>
          <w:bdr w:val="none" w:color="auto" w:sz="0" w:space="0"/>
        </w:rPr>
        <w:t>怀化市第八批市级非物质文化遗产代表性传承人拟推荐名单</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856"/>
        <w:gridCol w:w="1616"/>
        <w:gridCol w:w="1031"/>
        <w:gridCol w:w="2201"/>
        <w:gridCol w:w="1499"/>
        <w:gridCol w:w="1163"/>
      </w:tblGrid>
      <w:tr w14:paraId="10D7CC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870" w:type="dxa"/>
            <w:tcBorders>
              <w:top w:val="outset" w:color="000000" w:sz="6" w:space="0"/>
              <w:left w:val="outset" w:color="000000" w:sz="6" w:space="0"/>
              <w:bottom w:val="outset" w:color="000000" w:sz="6" w:space="0"/>
              <w:right w:val="outset" w:color="000000" w:sz="6" w:space="0"/>
            </w:tcBorders>
            <w:shd w:val="clear"/>
            <w:vAlign w:val="top"/>
          </w:tcPr>
          <w:p w14:paraId="1860D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序号</w:t>
            </w:r>
          </w:p>
        </w:tc>
        <w:tc>
          <w:tcPr>
            <w:tcW w:w="1650" w:type="dxa"/>
            <w:tcBorders>
              <w:top w:val="outset" w:color="000000" w:sz="6" w:space="0"/>
              <w:left w:val="outset" w:color="000000" w:sz="6" w:space="0"/>
              <w:bottom w:val="outset" w:color="000000" w:sz="6" w:space="0"/>
              <w:right w:val="outset" w:color="000000" w:sz="6" w:space="0"/>
            </w:tcBorders>
            <w:shd w:val="clear"/>
            <w:vAlign w:val="top"/>
          </w:tcPr>
          <w:p w14:paraId="3F48D2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传承人</w:t>
            </w:r>
          </w:p>
          <w:p w14:paraId="069BF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姓名</w:t>
            </w:r>
          </w:p>
        </w:tc>
        <w:tc>
          <w:tcPr>
            <w:tcW w:w="1050" w:type="dxa"/>
            <w:tcBorders>
              <w:top w:val="outset" w:color="000000" w:sz="6" w:space="0"/>
              <w:left w:val="outset" w:color="000000" w:sz="6" w:space="0"/>
              <w:bottom w:val="outset" w:color="000000" w:sz="6" w:space="0"/>
              <w:right w:val="outset" w:color="000000" w:sz="6" w:space="0"/>
            </w:tcBorders>
            <w:shd w:val="clear"/>
            <w:vAlign w:val="center"/>
          </w:tcPr>
          <w:p w14:paraId="77CFF8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性别</w:t>
            </w:r>
          </w:p>
        </w:tc>
        <w:tc>
          <w:tcPr>
            <w:tcW w:w="2250" w:type="dxa"/>
            <w:tcBorders>
              <w:top w:val="outset" w:color="000000" w:sz="6" w:space="0"/>
              <w:left w:val="outset" w:color="000000" w:sz="6" w:space="0"/>
              <w:bottom w:val="outset" w:color="000000" w:sz="6" w:space="0"/>
              <w:right w:val="outset" w:color="000000" w:sz="6" w:space="0"/>
            </w:tcBorders>
            <w:shd w:val="clear"/>
            <w:vAlign w:val="top"/>
          </w:tcPr>
          <w:p w14:paraId="674304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项目名称</w:t>
            </w:r>
          </w:p>
        </w:tc>
        <w:tc>
          <w:tcPr>
            <w:tcW w:w="1530" w:type="dxa"/>
            <w:tcBorders>
              <w:top w:val="outset" w:color="000000" w:sz="6" w:space="0"/>
              <w:left w:val="outset" w:color="000000" w:sz="6" w:space="0"/>
              <w:bottom w:val="outset" w:color="000000" w:sz="6" w:space="0"/>
              <w:right w:val="outset" w:color="000000" w:sz="6" w:space="0"/>
            </w:tcBorders>
            <w:shd w:val="clear"/>
            <w:vAlign w:val="top"/>
          </w:tcPr>
          <w:p w14:paraId="7CFEE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项目类别</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14:paraId="1807B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备注</w:t>
            </w:r>
          </w:p>
        </w:tc>
      </w:tr>
      <w:tr w14:paraId="6774D13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870" w:type="dxa"/>
            <w:tcBorders>
              <w:top w:val="outset" w:color="000000" w:sz="6" w:space="0"/>
              <w:left w:val="outset" w:color="000000" w:sz="6" w:space="0"/>
              <w:bottom w:val="outset" w:color="000000" w:sz="6" w:space="0"/>
              <w:right w:val="outset" w:color="000000" w:sz="6" w:space="0"/>
            </w:tcBorders>
            <w:shd w:val="clear"/>
            <w:vAlign w:val="top"/>
          </w:tcPr>
          <w:p w14:paraId="0429F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1</w:t>
            </w:r>
          </w:p>
        </w:tc>
        <w:tc>
          <w:tcPr>
            <w:tcW w:w="1650" w:type="dxa"/>
            <w:tcBorders>
              <w:top w:val="outset" w:color="000000" w:sz="6" w:space="0"/>
              <w:left w:val="outset" w:color="000000" w:sz="6" w:space="0"/>
              <w:bottom w:val="outset" w:color="000000" w:sz="6" w:space="0"/>
              <w:right w:val="outset" w:color="000000" w:sz="6" w:space="0"/>
            </w:tcBorders>
            <w:shd w:val="clear"/>
            <w:vAlign w:val="top"/>
          </w:tcPr>
          <w:p w14:paraId="2B63E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罗志民</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14:paraId="512031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男</w:t>
            </w:r>
          </w:p>
        </w:tc>
        <w:tc>
          <w:tcPr>
            <w:tcW w:w="2250" w:type="dxa"/>
            <w:tcBorders>
              <w:top w:val="outset" w:color="000000" w:sz="6" w:space="0"/>
              <w:left w:val="outset" w:color="000000" w:sz="6" w:space="0"/>
              <w:bottom w:val="outset" w:color="000000" w:sz="6" w:space="0"/>
              <w:right w:val="outset" w:color="000000" w:sz="6" w:space="0"/>
            </w:tcBorders>
            <w:shd w:val="clear"/>
            <w:vAlign w:val="top"/>
          </w:tcPr>
          <w:p w14:paraId="09C76E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黔阳竹艺</w:t>
            </w:r>
          </w:p>
        </w:tc>
        <w:tc>
          <w:tcPr>
            <w:tcW w:w="1530" w:type="dxa"/>
            <w:tcBorders>
              <w:top w:val="outset" w:color="000000" w:sz="6" w:space="0"/>
              <w:left w:val="outset" w:color="000000" w:sz="6" w:space="0"/>
              <w:bottom w:val="outset" w:color="000000" w:sz="6" w:space="0"/>
              <w:right w:val="outset" w:color="000000" w:sz="6" w:space="0"/>
            </w:tcBorders>
            <w:shd w:val="clear"/>
            <w:vAlign w:val="top"/>
          </w:tcPr>
          <w:p w14:paraId="280CFF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传统技艺</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14:paraId="0B1AD2A8">
            <w:pPr>
              <w:keepNext w:val="0"/>
              <w:keepLines w:val="0"/>
              <w:widowControl/>
              <w:suppressLineNumbers w:val="0"/>
              <w:spacing w:line="510" w:lineRule="atLeast"/>
              <w:jc w:val="center"/>
              <w:rPr>
                <w:rFonts w:hint="eastAsia" w:ascii="宋体" w:hAnsi="宋体" w:eastAsia="宋体" w:cs="宋体"/>
                <w:sz w:val="24"/>
                <w:szCs w:val="24"/>
              </w:rPr>
            </w:pPr>
          </w:p>
        </w:tc>
      </w:tr>
      <w:tr w14:paraId="34B196F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870" w:type="dxa"/>
            <w:tcBorders>
              <w:top w:val="outset" w:color="000000" w:sz="6" w:space="0"/>
              <w:left w:val="outset" w:color="000000" w:sz="6" w:space="0"/>
              <w:bottom w:val="outset" w:color="000000" w:sz="6" w:space="0"/>
              <w:right w:val="outset" w:color="000000" w:sz="6" w:space="0"/>
            </w:tcBorders>
            <w:shd w:val="clear"/>
            <w:vAlign w:val="top"/>
          </w:tcPr>
          <w:p w14:paraId="27654A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2</w:t>
            </w:r>
          </w:p>
        </w:tc>
        <w:tc>
          <w:tcPr>
            <w:tcW w:w="1650" w:type="dxa"/>
            <w:tcBorders>
              <w:top w:val="outset" w:color="000000" w:sz="6" w:space="0"/>
              <w:left w:val="outset" w:color="000000" w:sz="6" w:space="0"/>
              <w:bottom w:val="outset" w:color="000000" w:sz="6" w:space="0"/>
              <w:right w:val="outset" w:color="000000" w:sz="6" w:space="0"/>
            </w:tcBorders>
            <w:shd w:val="clear"/>
            <w:vAlign w:val="top"/>
          </w:tcPr>
          <w:p w14:paraId="5C7A89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邱超</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14:paraId="50850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女</w:t>
            </w:r>
          </w:p>
        </w:tc>
        <w:tc>
          <w:tcPr>
            <w:tcW w:w="2250" w:type="dxa"/>
            <w:tcBorders>
              <w:top w:val="outset" w:color="000000" w:sz="6" w:space="0"/>
              <w:left w:val="outset" w:color="000000" w:sz="6" w:space="0"/>
              <w:bottom w:val="outset" w:color="000000" w:sz="6" w:space="0"/>
              <w:right w:val="outset" w:color="000000" w:sz="6" w:space="0"/>
            </w:tcBorders>
            <w:shd w:val="clear"/>
            <w:vAlign w:val="top"/>
          </w:tcPr>
          <w:p w14:paraId="5C1432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沅河黑陶</w:t>
            </w:r>
          </w:p>
        </w:tc>
        <w:tc>
          <w:tcPr>
            <w:tcW w:w="1530" w:type="dxa"/>
            <w:tcBorders>
              <w:top w:val="outset" w:color="000000" w:sz="6" w:space="0"/>
              <w:left w:val="outset" w:color="000000" w:sz="6" w:space="0"/>
              <w:bottom w:val="outset" w:color="000000" w:sz="6" w:space="0"/>
              <w:right w:val="outset" w:color="000000" w:sz="6" w:space="0"/>
            </w:tcBorders>
            <w:shd w:val="clear"/>
            <w:vAlign w:val="top"/>
          </w:tcPr>
          <w:p w14:paraId="3E614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传统技艺</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14:paraId="17A8EE8B">
            <w:pPr>
              <w:keepNext w:val="0"/>
              <w:keepLines w:val="0"/>
              <w:widowControl/>
              <w:suppressLineNumbers w:val="0"/>
              <w:spacing w:line="510" w:lineRule="atLeast"/>
              <w:jc w:val="center"/>
              <w:rPr>
                <w:rFonts w:hint="eastAsia" w:ascii="宋体" w:hAnsi="宋体" w:eastAsia="宋体" w:cs="宋体"/>
                <w:sz w:val="24"/>
                <w:szCs w:val="24"/>
              </w:rPr>
            </w:pPr>
          </w:p>
        </w:tc>
      </w:tr>
      <w:tr w14:paraId="35755B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870" w:type="dxa"/>
            <w:tcBorders>
              <w:top w:val="outset" w:color="000000" w:sz="6" w:space="0"/>
              <w:left w:val="outset" w:color="000000" w:sz="6" w:space="0"/>
              <w:bottom w:val="outset" w:color="000000" w:sz="6" w:space="0"/>
              <w:right w:val="outset" w:color="000000" w:sz="6" w:space="0"/>
            </w:tcBorders>
            <w:shd w:val="clear"/>
            <w:vAlign w:val="top"/>
          </w:tcPr>
          <w:p w14:paraId="5B8F2A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3</w:t>
            </w:r>
          </w:p>
        </w:tc>
        <w:tc>
          <w:tcPr>
            <w:tcW w:w="1650" w:type="dxa"/>
            <w:tcBorders>
              <w:top w:val="outset" w:color="000000" w:sz="6" w:space="0"/>
              <w:left w:val="outset" w:color="000000" w:sz="6" w:space="0"/>
              <w:bottom w:val="outset" w:color="000000" w:sz="6" w:space="0"/>
              <w:right w:val="outset" w:color="000000" w:sz="6" w:space="0"/>
            </w:tcBorders>
            <w:shd w:val="clear"/>
            <w:vAlign w:val="top"/>
          </w:tcPr>
          <w:p w14:paraId="531ED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向竑霖</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14:paraId="2CD31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女</w:t>
            </w:r>
          </w:p>
        </w:tc>
        <w:tc>
          <w:tcPr>
            <w:tcW w:w="2250" w:type="dxa"/>
            <w:tcBorders>
              <w:top w:val="outset" w:color="000000" w:sz="6" w:space="0"/>
              <w:left w:val="outset" w:color="000000" w:sz="6" w:space="0"/>
              <w:bottom w:val="outset" w:color="000000" w:sz="6" w:space="0"/>
              <w:right w:val="outset" w:color="000000" w:sz="6" w:space="0"/>
            </w:tcBorders>
            <w:shd w:val="clear"/>
            <w:vAlign w:val="top"/>
          </w:tcPr>
          <w:p w14:paraId="219A23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黔阳剪纸</w:t>
            </w:r>
          </w:p>
        </w:tc>
        <w:tc>
          <w:tcPr>
            <w:tcW w:w="1530" w:type="dxa"/>
            <w:tcBorders>
              <w:top w:val="outset" w:color="000000" w:sz="6" w:space="0"/>
              <w:left w:val="outset" w:color="000000" w:sz="6" w:space="0"/>
              <w:bottom w:val="outset" w:color="000000" w:sz="6" w:space="0"/>
              <w:right w:val="outset" w:color="000000" w:sz="6" w:space="0"/>
            </w:tcBorders>
            <w:shd w:val="clear"/>
            <w:vAlign w:val="top"/>
          </w:tcPr>
          <w:p w14:paraId="524FF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传统美术</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14:paraId="463C2F81">
            <w:pPr>
              <w:keepNext w:val="0"/>
              <w:keepLines w:val="0"/>
              <w:widowControl/>
              <w:suppressLineNumbers w:val="0"/>
              <w:spacing w:line="510" w:lineRule="atLeast"/>
              <w:jc w:val="center"/>
              <w:rPr>
                <w:rFonts w:hint="eastAsia" w:ascii="宋体" w:hAnsi="宋体" w:eastAsia="宋体" w:cs="宋体"/>
                <w:sz w:val="24"/>
                <w:szCs w:val="24"/>
              </w:rPr>
            </w:pPr>
          </w:p>
        </w:tc>
      </w:tr>
      <w:tr w14:paraId="2EFB8DE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870" w:type="dxa"/>
            <w:tcBorders>
              <w:top w:val="outset" w:color="000000" w:sz="6" w:space="0"/>
              <w:left w:val="outset" w:color="000000" w:sz="6" w:space="0"/>
              <w:bottom w:val="outset" w:color="000000" w:sz="6" w:space="0"/>
              <w:right w:val="outset" w:color="000000" w:sz="6" w:space="0"/>
            </w:tcBorders>
            <w:shd w:val="clear"/>
            <w:vAlign w:val="top"/>
          </w:tcPr>
          <w:p w14:paraId="7035C0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4</w:t>
            </w:r>
          </w:p>
        </w:tc>
        <w:tc>
          <w:tcPr>
            <w:tcW w:w="1650" w:type="dxa"/>
            <w:tcBorders>
              <w:top w:val="outset" w:color="000000" w:sz="6" w:space="0"/>
              <w:left w:val="outset" w:color="000000" w:sz="6" w:space="0"/>
              <w:bottom w:val="outset" w:color="000000" w:sz="6" w:space="0"/>
              <w:right w:val="outset" w:color="000000" w:sz="6" w:space="0"/>
            </w:tcBorders>
            <w:shd w:val="clear"/>
            <w:vAlign w:val="top"/>
          </w:tcPr>
          <w:p w14:paraId="1987D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龙璐霞</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14:paraId="373994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女</w:t>
            </w:r>
          </w:p>
        </w:tc>
        <w:tc>
          <w:tcPr>
            <w:tcW w:w="2250" w:type="dxa"/>
            <w:tcBorders>
              <w:top w:val="outset" w:color="000000" w:sz="6" w:space="0"/>
              <w:left w:val="outset" w:color="000000" w:sz="6" w:space="0"/>
              <w:bottom w:val="outset" w:color="000000" w:sz="6" w:space="0"/>
              <w:right w:val="outset" w:color="000000" w:sz="6" w:space="0"/>
            </w:tcBorders>
            <w:shd w:val="clear"/>
            <w:vAlign w:val="top"/>
          </w:tcPr>
          <w:p w14:paraId="470D2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黔阳阳戏</w:t>
            </w:r>
          </w:p>
        </w:tc>
        <w:tc>
          <w:tcPr>
            <w:tcW w:w="1530" w:type="dxa"/>
            <w:tcBorders>
              <w:top w:val="outset" w:color="000000" w:sz="6" w:space="0"/>
              <w:left w:val="outset" w:color="000000" w:sz="6" w:space="0"/>
              <w:bottom w:val="outset" w:color="000000" w:sz="6" w:space="0"/>
              <w:right w:val="outset" w:color="000000" w:sz="6" w:space="0"/>
            </w:tcBorders>
            <w:shd w:val="clear"/>
            <w:vAlign w:val="top"/>
          </w:tcPr>
          <w:p w14:paraId="631E9D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jc w:val="center"/>
            </w:pPr>
            <w:r>
              <w:rPr>
                <w:rFonts w:hint="eastAsia" w:ascii="宋体" w:hAnsi="宋体" w:eastAsia="宋体" w:cs="宋体"/>
                <w:sz w:val="24"/>
                <w:szCs w:val="24"/>
                <w:bdr w:val="none" w:color="auto" w:sz="0" w:space="0"/>
              </w:rPr>
              <w:t>传统戏剧</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14:paraId="63CBCC9E">
            <w:pPr>
              <w:keepNext w:val="0"/>
              <w:keepLines w:val="0"/>
              <w:widowControl/>
              <w:suppressLineNumbers w:val="0"/>
              <w:spacing w:line="510" w:lineRule="atLeast"/>
              <w:jc w:val="center"/>
              <w:rPr>
                <w:rFonts w:hint="eastAsia" w:ascii="宋体" w:hAnsi="宋体" w:eastAsia="宋体" w:cs="宋体"/>
                <w:sz w:val="24"/>
                <w:szCs w:val="24"/>
              </w:rPr>
            </w:pPr>
          </w:p>
        </w:tc>
      </w:tr>
    </w:tbl>
    <w:p w14:paraId="7710D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pPr>
    </w:p>
    <w:p w14:paraId="49F79ABB">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default" w:asciiTheme="majorEastAsia" w:hAnsiTheme="majorEastAsia" w:eastAsiaTheme="majorEastAsia" w:cstheme="majorEastAsia"/>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MDRkMzUxYTU5MGJmNmE5YjE4ZjY2MGYzZmVhM2UifQ=="/>
  </w:docVars>
  <w:rsids>
    <w:rsidRoot w:val="00000000"/>
    <w:rsid w:val="06BC01AC"/>
    <w:rsid w:val="0B5D01C4"/>
    <w:rsid w:val="0FCE28CB"/>
    <w:rsid w:val="1D1F7181"/>
    <w:rsid w:val="35483BD3"/>
    <w:rsid w:val="37A2361D"/>
    <w:rsid w:val="599E3DF4"/>
    <w:rsid w:val="722A3062"/>
    <w:rsid w:val="77BF089F"/>
    <w:rsid w:val="7F27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443</Words>
  <Characters>482</Characters>
  <Lines>0</Lines>
  <Paragraphs>0</Paragraphs>
  <TotalTime>3</TotalTime>
  <ScaleCrop>false</ScaleCrop>
  <LinksUpToDate>false</LinksUpToDate>
  <CharactersWithSpaces>489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2025-10-15T00:55:00Z</dcterms:created>
  <dc:creator>Administrator</dc:creator>
  <cp:lastModifiedBy>张</cp:lastModifiedBy>
  <dcterms:modified xsi:type="dcterms:W3CDTF">2025-11-06T05:43:25Z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eyJoZGlkIjoiOGRjMDY4ZDI0NGEyOTcxZTcxOGZiZWIwMDkyMTY1OGQiLCJ1c2VySWQiOiI0NTAwNTI2ODYifQ==</vt:lpwstr>
  </property>
  <property fmtid="{D5CDD505-2E9C-101B-9397-08002B2CF9AE}" pid="4" name="ICV">
    <vt:lpwstr>C5A779A0D32B4201850470E18D73FB44_13</vt:lpwstr>
  </property>
</Properties>
</file>