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93" w:tblpY="565"/>
        <w:tblOverlap w:val="never"/>
        <w:tblW w:w="141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2"/>
        <w:gridCol w:w="864"/>
        <w:gridCol w:w="852"/>
        <w:gridCol w:w="1044"/>
        <w:gridCol w:w="984"/>
        <w:gridCol w:w="924"/>
        <w:gridCol w:w="996"/>
        <w:gridCol w:w="984"/>
        <w:gridCol w:w="960"/>
        <w:gridCol w:w="864"/>
        <w:gridCol w:w="828"/>
        <w:gridCol w:w="708"/>
        <w:gridCol w:w="636"/>
        <w:gridCol w:w="912"/>
      </w:tblGrid>
      <w:tr>
        <w:trPr>
          <w:trHeight w:val="483" w:hRule="atLeast"/>
        </w:trPr>
        <w:tc>
          <w:tcPr>
            <w:tcW w:w="1414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bidi="ar"/>
              </w:rPr>
              <w:t>2021年度本级项目绩效评价基础数据表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填报单位（章）：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日期：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是否属跨年度项目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项目整体实施情况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（跨年度项目）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本年度项目实施情况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资金到位情况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资金使用情况（万元）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项目进度（完工%）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绩效目标完成情况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项目计划起止时间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项目进度（完工%）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绩效目标完成情况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项目计划起止时间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资金到位时间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资金到位金额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商品和服务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人工劳务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塘湾镇供销社中心商场维修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塘湾镇人民政府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2022年11月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塘湾镇响溪村油茶基地后扶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塘湾镇人民政府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2022年11月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塘湾镇隘上村黄精种植基地后扶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塘湾镇人民政府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2022年11月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塘湾镇木兰溪安全饮水巩固提升工程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塘湾镇人民政府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2022年11月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白羊村新建油茶种植基地150亩，产业路修建2000米，蓄水池6个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塘湾镇人民政府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2022年11月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文峰村乡村振兴产业公路硬化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塘湾镇人民政府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2021年1月-12月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2022年11月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39.9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39.9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jQxNjk4Y2QzMmY1NDY0MTdiNjM3MTFhYmFjMDAifQ=="/>
  </w:docVars>
  <w:rsids>
    <w:rsidRoot w:val="00000000"/>
    <w:rsid w:val="693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 w:val="0"/>
      <w:autoSpaceDN w:val="0"/>
      <w:bidi w:val="0"/>
      <w:adjustRightInd/>
      <w:snapToGrid/>
      <w:spacing w:before="0" w:beforeAutospacing="0" w:after="0" w:afterAutospacing="0" w:line="360" w:lineRule="auto"/>
      <w:ind w:left="0" w:right="0" w:firstLine="200" w:firstLineChars="20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30"/>
      <w:szCs w:val="30"/>
      <w:u w:val="none" w:color="auto"/>
      <w:vertAlign w:val="baseline"/>
      <w:lang w:val="en-US" w:eastAsia="zh-CN" w:bidi="ar-SA"/>
    </w:rPr>
  </w:style>
  <w:style w:type="paragraph" w:customStyle="1" w:styleId="3">
    <w:name w:val="p0"/>
    <w:next w:val="4"/>
    <w:qFormat/>
    <w:uiPriority w:val="0"/>
    <w:pPr>
      <w:spacing w:line="365" w:lineRule="atLeast"/>
      <w:ind w:left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2022-11-03T09:07:27Z</dcterms:created>
  <dc:creator>zz</dc:creator>
  <cp:lastModifiedBy>RB</cp:lastModifiedBy>
  <dcterms:modified xsi:type="dcterms:W3CDTF">2022-11-03T09:07:58Z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D087331F1E7E4E3F9295FBDC6050EB44</vt:lpwstr>
  </property>
</Properties>
</file>