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hint="eastAsia" w:ascii="宋体" w:cs="宋体"/>
          <w:kern w:val="0"/>
          <w:sz w:val="28"/>
          <w:szCs w:val="28"/>
        </w:rPr>
      </w:pPr>
      <w:r>
        <w:rPr>
          <w:rFonts w:hint="eastAsia" w:ascii="宋体" w:cs="宋体"/>
          <w:kern w:val="0"/>
          <w:sz w:val="28"/>
          <w:szCs w:val="28"/>
        </w:rPr>
        <w:t>附件1</w:t>
      </w:r>
    </w:p>
    <w:p>
      <w:pPr>
        <w:widowControl/>
        <w:spacing w:line="480" w:lineRule="auto"/>
        <w:jc w:val="center"/>
        <w:rPr>
          <w:rFonts w:hint="eastAsia" w:ascii="黑体" w:eastAsia="黑体" w:cs="宋体"/>
          <w:kern w:val="0"/>
          <w:sz w:val="32"/>
          <w:szCs w:val="32"/>
        </w:rPr>
      </w:pPr>
    </w:p>
    <w:p>
      <w:pPr>
        <w:widowControl/>
        <w:spacing w:line="480" w:lineRule="auto"/>
        <w:jc w:val="center"/>
        <w:rPr>
          <w:rFonts w:hint="eastAsia" w:ascii="黑体" w:eastAsia="黑体" w:cs="宋体"/>
          <w:kern w:val="0"/>
          <w:sz w:val="32"/>
          <w:szCs w:val="32"/>
        </w:rPr>
      </w:pPr>
    </w:p>
    <w:p>
      <w:pPr>
        <w:widowControl/>
        <w:spacing w:line="480" w:lineRule="auto"/>
        <w:jc w:val="center"/>
        <w:rPr>
          <w:rFonts w:hint="eastAsia" w:ascii="黑体" w:eastAsia="黑体" w:cs="宋体"/>
          <w:kern w:val="0"/>
          <w:sz w:val="32"/>
          <w:szCs w:val="32"/>
        </w:rPr>
      </w:pPr>
    </w:p>
    <w:p>
      <w:pPr>
        <w:widowControl/>
        <w:spacing w:line="480" w:lineRule="auto"/>
        <w:jc w:val="center"/>
        <w:rPr>
          <w:rFonts w:hint="eastAsia" w:ascii="黑体" w:eastAsia="黑体" w:cs="宋体"/>
          <w:kern w:val="0"/>
          <w:sz w:val="32"/>
          <w:szCs w:val="32"/>
        </w:rPr>
      </w:pPr>
    </w:p>
    <w:p>
      <w:pPr>
        <w:widowControl/>
        <w:spacing w:line="480" w:lineRule="auto"/>
        <w:jc w:val="center"/>
        <w:rPr>
          <w:rFonts w:hint="eastAsia" w:ascii="宋体" w:cs="宋体"/>
          <w:kern w:val="0"/>
          <w:sz w:val="28"/>
          <w:szCs w:val="28"/>
        </w:rPr>
      </w:pPr>
      <w:r>
        <w:rPr>
          <w:rFonts w:hint="eastAsia" w:ascii="黑体" w:eastAsia="黑体" w:cs="宋体"/>
          <w:kern w:val="0"/>
          <w:sz w:val="32"/>
          <w:szCs w:val="32"/>
        </w:rPr>
        <w:t>洪江市部门（单位）整体支出绩效自评报告</w:t>
      </w:r>
    </w:p>
    <w:p>
      <w:pPr>
        <w:widowControl/>
        <w:spacing w:line="480" w:lineRule="auto"/>
        <w:ind w:firstLine="480"/>
        <w:jc w:val="left"/>
        <w:rPr>
          <w:rFonts w:hint="eastAsia" w:ascii="宋体" w:cs="宋体"/>
          <w:kern w:val="0"/>
          <w:sz w:val="28"/>
          <w:szCs w:val="28"/>
        </w:rPr>
      </w:pPr>
    </w:p>
    <w:p>
      <w:pPr>
        <w:widowControl/>
        <w:spacing w:line="480" w:lineRule="auto"/>
        <w:ind w:firstLine="480"/>
        <w:jc w:val="left"/>
        <w:rPr>
          <w:rFonts w:hint="eastAsia" w:ascii="宋体" w:cs="宋体"/>
          <w:kern w:val="0"/>
          <w:sz w:val="28"/>
          <w:szCs w:val="28"/>
        </w:rPr>
      </w:pPr>
    </w:p>
    <w:p>
      <w:pPr>
        <w:widowControl/>
        <w:spacing w:line="480" w:lineRule="auto"/>
        <w:ind w:firstLine="480"/>
        <w:jc w:val="left"/>
        <w:rPr>
          <w:rFonts w:hint="eastAsia" w:ascii="宋体" w:cs="宋体"/>
          <w:kern w:val="0"/>
          <w:sz w:val="28"/>
          <w:szCs w:val="28"/>
        </w:rPr>
      </w:pP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部门(单位)名称</w:t>
      </w:r>
      <w:r>
        <w:rPr>
          <w:rFonts w:hint="eastAsia" w:ascii="宋体" w:cs="宋体"/>
          <w:kern w:val="0"/>
          <w:sz w:val="28"/>
          <w:szCs w:val="28"/>
          <w:u w:val="single"/>
        </w:rPr>
        <w:t>：  洪江市</w:t>
      </w:r>
      <w:r>
        <w:rPr>
          <w:rFonts w:hint="eastAsia" w:ascii="宋体" w:cs="宋体"/>
          <w:kern w:val="0"/>
          <w:sz w:val="28"/>
          <w:szCs w:val="28"/>
          <w:u w:val="single"/>
          <w:lang w:eastAsia="zh-CN"/>
        </w:rPr>
        <w:t>大崇乡</w:t>
      </w:r>
      <w:r>
        <w:rPr>
          <w:rFonts w:hint="eastAsia" w:ascii="宋体" w:cs="宋体"/>
          <w:kern w:val="0"/>
          <w:sz w:val="28"/>
          <w:szCs w:val="28"/>
          <w:u w:val="single"/>
        </w:rPr>
        <w:t xml:space="preserve">人民政府   </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预  算  编  码</w:t>
      </w:r>
      <w:r>
        <w:rPr>
          <w:rFonts w:hint="eastAsia" w:ascii="宋体" w:cs="宋体"/>
          <w:kern w:val="0"/>
          <w:sz w:val="28"/>
          <w:szCs w:val="28"/>
          <w:u w:val="single"/>
        </w:rPr>
        <w:t>：       6</w:t>
      </w:r>
      <w:r>
        <w:rPr>
          <w:rFonts w:hint="eastAsia" w:ascii="宋体" w:cs="宋体"/>
          <w:kern w:val="0"/>
          <w:sz w:val="28"/>
          <w:szCs w:val="28"/>
          <w:u w:val="single"/>
          <w:lang w:val="en-US" w:eastAsia="zh-CN"/>
        </w:rPr>
        <w:t>2000</w:t>
      </w:r>
      <w:r>
        <w:rPr>
          <w:rFonts w:hint="eastAsia" w:ascii="宋体" w:cs="宋体"/>
          <w:kern w:val="0"/>
          <w:sz w:val="28"/>
          <w:szCs w:val="28"/>
          <w:u w:val="single"/>
        </w:rPr>
        <w:t xml:space="preserve">1            </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评  价  方  式：部门（单位）绩效自评</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 xml:space="preserve">评  价  机  构：部门（单位）评价组 </w:t>
      </w:r>
    </w:p>
    <w:p>
      <w:pPr>
        <w:widowControl/>
        <w:spacing w:line="480" w:lineRule="auto"/>
        <w:ind w:firstLine="1680" w:firstLineChars="600"/>
        <w:jc w:val="left"/>
        <w:rPr>
          <w:rFonts w:hint="eastAsia" w:ascii="宋体" w:cs="宋体"/>
          <w:kern w:val="0"/>
          <w:sz w:val="28"/>
          <w:szCs w:val="28"/>
        </w:rPr>
      </w:pPr>
      <w:r>
        <w:rPr>
          <w:rFonts w:hint="eastAsia" w:ascii="宋体" w:cs="宋体"/>
          <w:kern w:val="0"/>
          <w:sz w:val="28"/>
          <w:szCs w:val="28"/>
        </w:rPr>
        <w:t>报  告  日  期： 2023年</w:t>
      </w:r>
      <w:r>
        <w:rPr>
          <w:rFonts w:hint="eastAsia" w:ascii="宋体" w:cs="宋体"/>
          <w:kern w:val="0"/>
          <w:sz w:val="28"/>
          <w:szCs w:val="28"/>
          <w:lang w:val="en-US" w:eastAsia="zh-CN"/>
        </w:rPr>
        <w:t>4</w:t>
      </w:r>
      <w:r>
        <w:rPr>
          <w:rFonts w:hint="eastAsia" w:ascii="宋体" w:cs="宋体"/>
          <w:kern w:val="0"/>
          <w:sz w:val="28"/>
          <w:szCs w:val="28"/>
        </w:rPr>
        <w:t>月</w:t>
      </w:r>
      <w:r>
        <w:rPr>
          <w:rFonts w:hint="eastAsia" w:ascii="宋体" w:cs="宋体"/>
          <w:kern w:val="0"/>
          <w:sz w:val="28"/>
          <w:szCs w:val="28"/>
          <w:lang w:val="en-US" w:eastAsia="zh-CN"/>
        </w:rPr>
        <w:t>27</w:t>
      </w:r>
      <w:r>
        <w:rPr>
          <w:rFonts w:hint="eastAsia" w:ascii="宋体" w:cs="宋体"/>
          <w:kern w:val="0"/>
          <w:sz w:val="28"/>
          <w:szCs w:val="28"/>
        </w:rPr>
        <w:t>日</w:t>
      </w:r>
    </w:p>
    <w:p>
      <w:pPr>
        <w:widowControl/>
        <w:spacing w:line="480" w:lineRule="auto"/>
        <w:ind w:firstLine="5516" w:firstLineChars="1970"/>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pPr>
        <w:widowControl/>
        <w:spacing w:line="480" w:lineRule="auto"/>
        <w:jc w:val="left"/>
        <w:rPr>
          <w:rFonts w:hint="eastAsia" w:ascii="宋体" w:cs="宋体"/>
          <w:kern w:val="0"/>
          <w:sz w:val="28"/>
          <w:szCs w:val="28"/>
        </w:rPr>
      </w:pPr>
    </w:p>
    <w:p/>
    <w:tbl>
      <w:tblPr>
        <w:tblStyle w:val="12"/>
        <w:tblW w:w="931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1123"/>
        <w:gridCol w:w="151"/>
        <w:gridCol w:w="387"/>
        <w:gridCol w:w="566"/>
        <w:gridCol w:w="263"/>
        <w:gridCol w:w="757"/>
        <w:gridCol w:w="515"/>
        <w:gridCol w:w="613"/>
        <w:gridCol w:w="200"/>
        <w:gridCol w:w="148"/>
        <w:gridCol w:w="924"/>
        <w:gridCol w:w="469"/>
        <w:gridCol w:w="778"/>
        <w:gridCol w:w="410"/>
        <w:gridCol w:w="31"/>
        <w:gridCol w:w="198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32"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b/>
                <w:bCs/>
                <w:kern w:val="0"/>
                <w:szCs w:val="21"/>
              </w:rPr>
              <w:t>一、部门（单位）基本概况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联系人</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周航宇</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jc w:val="center"/>
              <w:rPr>
                <w:rFonts w:hint="eastAsia" w:ascii="宋体" w:cs="宋体"/>
                <w:kern w:val="0"/>
                <w:szCs w:val="21"/>
              </w:rPr>
            </w:pPr>
            <w:r>
              <w:rPr>
                <w:rFonts w:hint="eastAsia" w:ascii="宋体" w:cs="宋体"/>
                <w:kern w:val="0"/>
                <w:szCs w:val="21"/>
              </w:rPr>
              <w:t>联络电话</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18174577821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621"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人员编制</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44</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jc w:val="center"/>
              <w:rPr>
                <w:rFonts w:hint="eastAsia" w:ascii="宋体" w:cs="宋体"/>
                <w:kern w:val="0"/>
                <w:szCs w:val="21"/>
              </w:rPr>
            </w:pPr>
            <w:r>
              <w:rPr>
                <w:rFonts w:hint="eastAsia" w:ascii="宋体" w:cs="宋体"/>
                <w:kern w:val="0"/>
                <w:szCs w:val="21"/>
              </w:rPr>
              <w:t>实有人数</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43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3084"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职能职责概述</w:t>
            </w:r>
          </w:p>
        </w:tc>
        <w:tc>
          <w:tcPr>
            <w:tcW w:w="7657" w:type="dxa"/>
            <w:gridSpan w:val="13"/>
            <w:tcBorders>
              <w:top w:val="outset" w:color="000000" w:sz="6" w:space="0"/>
              <w:left w:val="outset" w:color="000000" w:sz="6" w:space="0"/>
              <w:bottom w:val="outset" w:color="000000" w:sz="6" w:space="0"/>
              <w:right w:val="outset" w:color="000000" w:sz="6" w:space="0"/>
            </w:tcBorders>
            <w:vAlign w:val="center"/>
          </w:tcPr>
          <w:p>
            <w:pPr>
              <w:widowControl/>
              <w:spacing w:line="480" w:lineRule="auto"/>
              <w:ind w:firstLine="480"/>
              <w:rPr>
                <w:rFonts w:ascii="宋体" w:cs="宋体"/>
                <w:kern w:val="0"/>
                <w:szCs w:val="21"/>
              </w:rPr>
            </w:pPr>
            <w:r>
              <w:rPr>
                <w:rFonts w:hint="eastAsia" w:ascii="宋体" w:cs="宋体"/>
                <w:kern w:val="0"/>
                <w:szCs w:val="21"/>
              </w:rPr>
              <w:t>（1）制定和组织行政区域内实施经济、科技和社会发展计划、制定资源开发技术改造和产业机构调整方案；</w:t>
            </w:r>
          </w:p>
          <w:p>
            <w:pPr>
              <w:widowControl/>
              <w:spacing w:line="480" w:lineRule="auto"/>
              <w:ind w:firstLine="480"/>
              <w:rPr>
                <w:rFonts w:ascii="宋体" w:cs="宋体"/>
                <w:kern w:val="0"/>
                <w:szCs w:val="21"/>
              </w:rPr>
            </w:pPr>
            <w:r>
              <w:rPr>
                <w:rFonts w:hint="eastAsia" w:ascii="宋体" w:cs="宋体"/>
                <w:kern w:val="0"/>
                <w:szCs w:val="21"/>
              </w:rPr>
              <w:t>（2）负责行政区域内的民政、计划生育、文化教育、体育、维护城市环境卫生提供管理保障、负责城区马路、干道、公厕的清扫和保洁及日常生活垃圾的清除。对</w:t>
            </w:r>
            <w:r>
              <w:rPr>
                <w:rFonts w:hint="eastAsia" w:ascii="宋体" w:cs="宋体"/>
                <w:kern w:val="0"/>
                <w:szCs w:val="21"/>
                <w:lang w:eastAsia="zh-CN"/>
              </w:rPr>
              <w:t>大崇</w:t>
            </w:r>
            <w:r>
              <w:rPr>
                <w:rFonts w:hint="eastAsia" w:ascii="宋体" w:cs="宋体"/>
                <w:kern w:val="0"/>
                <w:szCs w:val="21"/>
              </w:rPr>
              <w:t>城区管理行政执法工作综合协调和监督检查、行使</w:t>
            </w:r>
            <w:r>
              <w:rPr>
                <w:rFonts w:hint="eastAsia" w:ascii="宋体" w:cs="宋体"/>
                <w:kern w:val="0"/>
                <w:szCs w:val="21"/>
                <w:lang w:eastAsia="zh-CN"/>
              </w:rPr>
              <w:t>大崇</w:t>
            </w:r>
            <w:r>
              <w:rPr>
                <w:rFonts w:hint="eastAsia" w:ascii="宋体" w:cs="宋体"/>
                <w:kern w:val="0"/>
                <w:szCs w:val="21"/>
              </w:rPr>
              <w:t>城区临时占用东路两侧和公共场地色行政许可；负责</w:t>
            </w:r>
            <w:r>
              <w:rPr>
                <w:rFonts w:hint="eastAsia" w:ascii="宋体" w:cs="宋体"/>
                <w:kern w:val="0"/>
                <w:szCs w:val="21"/>
                <w:lang w:eastAsia="zh-CN"/>
              </w:rPr>
              <w:t>大崇</w:t>
            </w:r>
            <w:r>
              <w:rPr>
                <w:rFonts w:hint="eastAsia" w:ascii="宋体" w:cs="宋体"/>
                <w:kern w:val="0"/>
                <w:szCs w:val="21"/>
              </w:rPr>
              <w:t>城区等城市管理综合执法。</w:t>
            </w:r>
          </w:p>
          <w:p>
            <w:pPr>
              <w:widowControl/>
              <w:spacing w:line="480" w:lineRule="auto"/>
              <w:ind w:firstLine="480"/>
              <w:rPr>
                <w:rFonts w:ascii="宋体" w:cs="宋体"/>
                <w:kern w:val="0"/>
                <w:szCs w:val="21"/>
              </w:rPr>
            </w:pPr>
            <w:r>
              <w:rPr>
                <w:rFonts w:hint="eastAsia" w:ascii="宋体" w:cs="宋体"/>
                <w:kern w:val="0"/>
                <w:szCs w:val="21"/>
              </w:rPr>
              <w:t>（3）社会公益事业的综合性工作，维护一切经济单位和个人的正当经济权益，取缔非法经济活动，调解和处理民事纠纷，打击刑事犯罪维护社会稳定；</w:t>
            </w:r>
          </w:p>
          <w:p>
            <w:pPr>
              <w:widowControl/>
              <w:spacing w:line="480" w:lineRule="auto"/>
              <w:ind w:firstLine="480"/>
              <w:rPr>
                <w:rFonts w:ascii="宋体" w:cs="宋体"/>
                <w:kern w:val="0"/>
                <w:szCs w:val="21"/>
              </w:rPr>
            </w:pPr>
            <w:r>
              <w:rPr>
                <w:rFonts w:hint="eastAsia" w:ascii="宋体" w:cs="宋体"/>
                <w:kern w:val="0"/>
                <w:szCs w:val="21"/>
              </w:rPr>
              <w:t>（4）按计划组织本级财政收入和地方税的征收，完成国家财政计划；</w:t>
            </w:r>
          </w:p>
          <w:p>
            <w:pPr>
              <w:widowControl/>
              <w:spacing w:line="300" w:lineRule="exact"/>
              <w:jc w:val="left"/>
              <w:rPr>
                <w:rFonts w:hint="eastAsia" w:ascii="宋体" w:cs="宋体"/>
                <w:kern w:val="0"/>
                <w:szCs w:val="21"/>
              </w:rPr>
            </w:pPr>
            <w:r>
              <w:rPr>
                <w:rFonts w:hint="eastAsia" w:ascii="宋体" w:cs="宋体"/>
                <w:kern w:val="0"/>
                <w:szCs w:val="21"/>
              </w:rPr>
              <w:t>（5）抓好精神文明建设，丰富群众文化活动，树立社会主义新风尚。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2661"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年度主要</w:t>
            </w:r>
          </w:p>
          <w:p>
            <w:pPr>
              <w:widowControl/>
              <w:spacing w:line="300" w:lineRule="exact"/>
              <w:jc w:val="center"/>
              <w:rPr>
                <w:rFonts w:hint="eastAsia" w:ascii="宋体" w:cs="宋体"/>
                <w:kern w:val="0"/>
                <w:szCs w:val="21"/>
              </w:rPr>
            </w:pPr>
            <w:r>
              <w:rPr>
                <w:rFonts w:hint="eastAsia" w:ascii="宋体" w:cs="宋体"/>
                <w:kern w:val="0"/>
                <w:szCs w:val="21"/>
              </w:rPr>
              <w:t>工作内容</w:t>
            </w:r>
          </w:p>
        </w:tc>
        <w:tc>
          <w:tcPr>
            <w:tcW w:w="7657" w:type="dxa"/>
            <w:gridSpan w:val="13"/>
            <w:tcBorders>
              <w:top w:val="outset" w:color="000000" w:sz="6" w:space="0"/>
              <w:left w:val="outset" w:color="000000" w:sz="6" w:space="0"/>
              <w:bottom w:val="outset" w:color="000000" w:sz="6" w:space="0"/>
              <w:right w:val="outset" w:color="000000" w:sz="6" w:space="0"/>
            </w:tcBorders>
            <w:vAlign w:val="center"/>
          </w:tcPr>
          <w:p>
            <w:pPr>
              <w:widowControl/>
              <w:spacing w:line="480" w:lineRule="auto"/>
              <w:ind w:firstLine="480"/>
              <w:rPr>
                <w:rFonts w:ascii="宋体" w:cs="宋体"/>
                <w:kern w:val="0"/>
                <w:szCs w:val="21"/>
              </w:rPr>
            </w:pPr>
            <w:r>
              <w:rPr>
                <w:rFonts w:hint="eastAsia" w:ascii="宋体" w:cs="宋体"/>
                <w:kern w:val="0"/>
                <w:szCs w:val="21"/>
              </w:rPr>
              <w:t>任务1：乡村振兴工作的整体绩效目标:切实加强和规范财政专项乡村振兴资金管理，防范资金使用风险，确保健康乡村振兴资金准确发放到户到人，严肃财政纪律，预防和治理乡村振兴领域的腐败问题。</w:t>
            </w:r>
          </w:p>
          <w:p>
            <w:pPr>
              <w:widowControl/>
              <w:spacing w:line="480" w:lineRule="auto"/>
              <w:ind w:firstLine="480"/>
              <w:rPr>
                <w:rFonts w:ascii="宋体" w:cs="宋体"/>
                <w:kern w:val="0"/>
                <w:szCs w:val="21"/>
              </w:rPr>
            </w:pPr>
            <w:r>
              <w:rPr>
                <w:rFonts w:hint="eastAsia" w:ascii="宋体" w:cs="宋体"/>
                <w:kern w:val="0"/>
                <w:szCs w:val="21"/>
              </w:rPr>
              <w:t>任务2：安全生产工作的整体绩效目标:1、严格履行《中共中央国务院关于推进安全生产领域改革发展的意见》及洪办【201725、26号】文件等规定的职责，大力实施安全发展规划。2、严格落实“党政同责、一岗双责、齐抓共管、失职追责”和＂三个必须“原则，强化组织领导，完善监管体系，严格监管整治，加大安全投入，加强宣传教育。3、全面落实企业安全生产主体责任，确保安全生产形势持续稳定。</w:t>
            </w:r>
          </w:p>
          <w:p>
            <w:pPr>
              <w:widowControl/>
              <w:spacing w:line="480" w:lineRule="auto"/>
              <w:ind w:firstLine="480"/>
              <w:rPr>
                <w:rFonts w:ascii="宋体" w:cs="宋体"/>
                <w:kern w:val="0"/>
                <w:szCs w:val="21"/>
              </w:rPr>
            </w:pPr>
            <w:r>
              <w:rPr>
                <w:rFonts w:hint="eastAsia" w:ascii="宋体" w:cs="宋体"/>
                <w:kern w:val="0"/>
                <w:szCs w:val="21"/>
              </w:rPr>
              <w:t>任务3：人口和计划生育工作的整体绩效目标;坚持计划生育基本国策，紧紧围绕中央、省市决策部署，坚持和完善计划生育目标管理责任制，落实党委和政府主体责任，强化各地区各部门齐抓共管的工作格局。</w:t>
            </w:r>
          </w:p>
          <w:p>
            <w:pPr>
              <w:widowControl/>
              <w:spacing w:line="480" w:lineRule="auto"/>
              <w:ind w:firstLine="480"/>
              <w:rPr>
                <w:rFonts w:ascii="宋体" w:cs="宋体"/>
                <w:kern w:val="0"/>
                <w:szCs w:val="21"/>
              </w:rPr>
            </w:pPr>
            <w:r>
              <w:rPr>
                <w:rFonts w:hint="eastAsia" w:ascii="宋体" w:cs="宋体"/>
                <w:kern w:val="0"/>
                <w:szCs w:val="21"/>
              </w:rPr>
              <w:t>任务4：社会治安综合治理工作的整体绩效目标:1、严格落实中办、国办《健全落实社会治安综合治理领导责任制规定》和《湖南省健全落实社会治安综合治理领导责任制实施办法》。2、把社会治安综合治理作为”一把手工程来抓，切实加强组织领导，强化责任担当，切实担负起维护一方稳定、确保一方平安的重大政治责任。2、不断健全综治工作目标和任务具体分解，层层签订目标管理责任书，建立健全检査、监督、考核、奖惩纬度，确保党中央、国务院，省委、省政府，怀化市委、市政府和洪江市委、市政府关于社会治安综合治理决策部署的贯彻落实。</w:t>
            </w:r>
          </w:p>
          <w:p>
            <w:pPr>
              <w:widowControl/>
              <w:spacing w:line="480" w:lineRule="auto"/>
              <w:ind w:firstLine="480"/>
              <w:rPr>
                <w:rFonts w:ascii="宋体" w:cs="宋体"/>
                <w:kern w:val="0"/>
                <w:szCs w:val="21"/>
              </w:rPr>
            </w:pPr>
            <w:r>
              <w:rPr>
                <w:rFonts w:hint="eastAsia" w:ascii="宋体" w:cs="宋体"/>
                <w:kern w:val="0"/>
                <w:szCs w:val="21"/>
              </w:rPr>
              <w:t>任务5：党建工作的整体绩效目标:1、班子团结有战斗力。2、做好党员发展工作。3、按照要求及时上报各种表格数据。4、做好党务村务公开工作。5、做好宣传工作，按照规定完成好党报党刊发行任务。6、认真做好对群众的宣传教育工作。7、做好统战部门工作管理好各类宗教人员。</w:t>
            </w:r>
          </w:p>
          <w:p>
            <w:pPr>
              <w:widowControl/>
              <w:spacing w:line="300" w:lineRule="exact"/>
              <w:ind w:firstLine="480"/>
              <w:rPr>
                <w:rFonts w:hint="eastAsia" w:ascii="宋体" w:cs="宋体"/>
                <w:kern w:val="0"/>
                <w:szCs w:val="21"/>
              </w:rPr>
            </w:pPr>
            <w:r>
              <w:rPr>
                <w:rFonts w:hint="eastAsia" w:ascii="宋体" w:cs="宋体"/>
                <w:kern w:val="0"/>
                <w:szCs w:val="21"/>
              </w:rPr>
              <w:t>任务6：保障村级组织正常运转、保障计生工作在基层正常开展绩效目标。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2248"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年度部门（单位）总体运行情况及取得的成绩</w:t>
            </w:r>
          </w:p>
        </w:tc>
        <w:tc>
          <w:tcPr>
            <w:tcW w:w="7657" w:type="dxa"/>
            <w:gridSpan w:val="13"/>
            <w:tcBorders>
              <w:top w:val="outset" w:color="000000" w:sz="6" w:space="0"/>
              <w:left w:val="outset" w:color="000000" w:sz="6" w:space="0"/>
              <w:bottom w:val="outset" w:color="000000" w:sz="6" w:space="0"/>
              <w:right w:val="outset" w:color="000000" w:sz="6" w:space="0"/>
            </w:tcBorders>
            <w:vAlign w:val="center"/>
          </w:tcPr>
          <w:p>
            <w:pPr>
              <w:snapToGrid w:val="0"/>
              <w:spacing w:line="520" w:lineRule="exact"/>
              <w:ind w:firstLine="420" w:firstLineChars="200"/>
              <w:rPr>
                <w:rFonts w:hint="default" w:ascii="宋体" w:eastAsia="宋体" w:cs="宋体"/>
                <w:kern w:val="0"/>
                <w:szCs w:val="21"/>
                <w:lang w:val="en-US" w:eastAsia="zh-CN"/>
              </w:rPr>
            </w:pPr>
            <w:r>
              <w:rPr>
                <w:rFonts w:hint="eastAsia" w:ascii="宋体" w:cs="宋体"/>
                <w:kern w:val="0"/>
                <w:szCs w:val="21"/>
              </w:rPr>
              <w:t>本年支出总额为</w:t>
            </w:r>
            <w:r>
              <w:rPr>
                <w:rFonts w:hint="eastAsia" w:ascii="宋体" w:cs="宋体"/>
                <w:kern w:val="0"/>
                <w:szCs w:val="21"/>
                <w:lang w:eastAsia="zh-CN"/>
              </w:rPr>
              <w:t>1310.01</w:t>
            </w:r>
            <w:r>
              <w:rPr>
                <w:rFonts w:hint="eastAsia" w:ascii="宋体" w:cs="宋体"/>
                <w:kern w:val="0"/>
                <w:szCs w:val="21"/>
              </w:rPr>
              <w:t>万元。其中: 其中一般公共服务支出</w:t>
            </w:r>
            <w:r>
              <w:rPr>
                <w:rFonts w:hint="eastAsia" w:ascii="宋体" w:cs="宋体"/>
                <w:kern w:val="0"/>
                <w:szCs w:val="21"/>
                <w:lang w:val="en-US" w:eastAsia="zh-CN"/>
              </w:rPr>
              <w:t>603.69</w:t>
            </w:r>
            <w:r>
              <w:rPr>
                <w:rFonts w:hint="eastAsia" w:ascii="宋体" w:cs="宋体"/>
                <w:kern w:val="0"/>
                <w:szCs w:val="21"/>
              </w:rPr>
              <w:t>万元，占</w:t>
            </w:r>
            <w:r>
              <w:rPr>
                <w:rFonts w:hint="eastAsia" w:ascii="宋体" w:cs="宋体"/>
                <w:kern w:val="0"/>
                <w:szCs w:val="21"/>
                <w:lang w:val="en-US" w:eastAsia="zh-CN"/>
              </w:rPr>
              <w:t>46.08</w:t>
            </w:r>
            <w:r>
              <w:rPr>
                <w:rFonts w:hint="eastAsia" w:ascii="宋体" w:cs="宋体"/>
                <w:kern w:val="0"/>
                <w:szCs w:val="21"/>
              </w:rPr>
              <w:t>%；社会保障和就业支出</w:t>
            </w:r>
            <w:r>
              <w:rPr>
                <w:rFonts w:hint="eastAsia" w:ascii="宋体" w:cs="宋体"/>
                <w:kern w:val="0"/>
                <w:szCs w:val="21"/>
                <w:lang w:val="en-US" w:eastAsia="zh-CN"/>
              </w:rPr>
              <w:t>145.48</w:t>
            </w:r>
            <w:r>
              <w:rPr>
                <w:rFonts w:hint="eastAsia" w:ascii="宋体" w:cs="宋体"/>
                <w:kern w:val="0"/>
                <w:szCs w:val="21"/>
              </w:rPr>
              <w:t>万元，占</w:t>
            </w:r>
            <w:r>
              <w:rPr>
                <w:rFonts w:hint="eastAsia" w:ascii="宋体" w:cs="宋体"/>
                <w:kern w:val="0"/>
                <w:szCs w:val="21"/>
                <w:lang w:val="en-US" w:eastAsia="zh-CN"/>
              </w:rPr>
              <w:t>11.1</w:t>
            </w:r>
            <w:r>
              <w:rPr>
                <w:rFonts w:hint="eastAsia" w:ascii="宋体" w:cs="宋体"/>
                <w:kern w:val="0"/>
                <w:szCs w:val="21"/>
              </w:rPr>
              <w:t>%；卫生健康支出</w:t>
            </w:r>
            <w:r>
              <w:rPr>
                <w:rFonts w:hint="eastAsia" w:ascii="宋体" w:cs="宋体"/>
                <w:kern w:val="0"/>
                <w:szCs w:val="21"/>
                <w:lang w:val="en-US" w:eastAsia="zh-CN"/>
              </w:rPr>
              <w:t>34.55</w:t>
            </w:r>
            <w:r>
              <w:rPr>
                <w:rFonts w:hint="eastAsia" w:ascii="宋体" w:cs="宋体"/>
                <w:kern w:val="0"/>
                <w:szCs w:val="21"/>
              </w:rPr>
              <w:t>万元，占</w:t>
            </w:r>
            <w:r>
              <w:rPr>
                <w:rFonts w:hint="eastAsia" w:ascii="宋体" w:cs="宋体"/>
                <w:kern w:val="0"/>
                <w:szCs w:val="21"/>
                <w:lang w:val="en-US" w:eastAsia="zh-CN"/>
              </w:rPr>
              <w:t>2.64</w:t>
            </w:r>
            <w:r>
              <w:rPr>
                <w:rFonts w:hint="eastAsia" w:ascii="宋体" w:cs="宋体"/>
                <w:kern w:val="0"/>
                <w:szCs w:val="21"/>
              </w:rPr>
              <w:t>%；农林水支出</w:t>
            </w:r>
            <w:r>
              <w:rPr>
                <w:rFonts w:hint="eastAsia" w:ascii="宋体" w:cs="宋体"/>
                <w:kern w:val="0"/>
                <w:szCs w:val="21"/>
                <w:lang w:val="en-US" w:eastAsia="zh-CN"/>
              </w:rPr>
              <w:t>495.13</w:t>
            </w:r>
            <w:r>
              <w:rPr>
                <w:rFonts w:hint="eastAsia" w:ascii="宋体" w:cs="宋体"/>
                <w:kern w:val="0"/>
                <w:szCs w:val="21"/>
              </w:rPr>
              <w:t>万元，占</w:t>
            </w:r>
            <w:r>
              <w:rPr>
                <w:rFonts w:hint="eastAsia" w:ascii="宋体" w:cs="宋体"/>
                <w:kern w:val="0"/>
                <w:szCs w:val="21"/>
                <w:lang w:val="en-US" w:eastAsia="zh-CN"/>
              </w:rPr>
              <w:t>37.79</w:t>
            </w:r>
            <w:r>
              <w:rPr>
                <w:rFonts w:hint="eastAsia" w:ascii="宋体" w:cs="宋体"/>
                <w:kern w:val="0"/>
                <w:szCs w:val="21"/>
              </w:rPr>
              <w:t>%；自然资源海洋气象等支出</w:t>
            </w:r>
            <w:r>
              <w:rPr>
                <w:rFonts w:hint="eastAsia" w:ascii="宋体" w:cs="宋体"/>
                <w:kern w:val="0"/>
                <w:szCs w:val="21"/>
                <w:lang w:val="en-US" w:eastAsia="zh-CN"/>
              </w:rPr>
              <w:t>9.58</w:t>
            </w:r>
            <w:r>
              <w:rPr>
                <w:rFonts w:hint="eastAsia" w:ascii="宋体" w:cs="宋体"/>
                <w:kern w:val="0"/>
                <w:szCs w:val="21"/>
              </w:rPr>
              <w:t>万元，占</w:t>
            </w:r>
            <w:r>
              <w:rPr>
                <w:rFonts w:hint="eastAsia" w:ascii="宋体" w:cs="宋体"/>
                <w:kern w:val="0"/>
                <w:szCs w:val="21"/>
                <w:lang w:val="en-US" w:eastAsia="zh-CN"/>
              </w:rPr>
              <w:t>0.73</w:t>
            </w:r>
            <w:r>
              <w:rPr>
                <w:rFonts w:hint="eastAsia" w:ascii="宋体" w:cs="宋体"/>
                <w:kern w:val="0"/>
                <w:szCs w:val="21"/>
              </w:rPr>
              <w:t>%；住房保障支出</w:t>
            </w:r>
            <w:r>
              <w:rPr>
                <w:rFonts w:hint="eastAsia" w:ascii="宋体" w:cs="宋体"/>
                <w:kern w:val="0"/>
                <w:szCs w:val="21"/>
                <w:lang w:val="en-US" w:eastAsia="zh-CN"/>
              </w:rPr>
              <w:t>20.1</w:t>
            </w:r>
            <w:r>
              <w:rPr>
                <w:rFonts w:hint="eastAsia" w:ascii="宋体" w:cs="宋体"/>
                <w:kern w:val="0"/>
                <w:szCs w:val="21"/>
              </w:rPr>
              <w:t>万元，占1.5</w:t>
            </w:r>
            <w:r>
              <w:rPr>
                <w:rFonts w:hint="eastAsia" w:ascii="宋体" w:cs="宋体"/>
                <w:kern w:val="0"/>
                <w:szCs w:val="21"/>
                <w:lang w:val="en-US" w:eastAsia="zh-CN"/>
              </w:rPr>
              <w:t>3</w:t>
            </w:r>
            <w:r>
              <w:rPr>
                <w:rFonts w:hint="eastAsia" w:ascii="宋体" w:cs="宋体"/>
                <w:kern w:val="0"/>
                <w:szCs w:val="21"/>
              </w:rPr>
              <w:t>%；灾害防治及应急管理支出</w:t>
            </w:r>
            <w:r>
              <w:rPr>
                <w:rFonts w:hint="eastAsia" w:ascii="宋体" w:cs="宋体"/>
                <w:kern w:val="0"/>
                <w:szCs w:val="21"/>
                <w:lang w:val="en-US" w:eastAsia="zh-CN"/>
              </w:rPr>
              <w:t>1.48</w:t>
            </w:r>
            <w:r>
              <w:rPr>
                <w:rFonts w:hint="eastAsia" w:ascii="宋体" w:cs="宋体"/>
                <w:kern w:val="0"/>
                <w:szCs w:val="21"/>
              </w:rPr>
              <w:t>万元，占</w:t>
            </w:r>
            <w:r>
              <w:rPr>
                <w:rFonts w:hint="eastAsia" w:ascii="宋体" w:cs="宋体"/>
                <w:kern w:val="0"/>
                <w:szCs w:val="21"/>
                <w:lang w:val="en-US" w:eastAsia="zh-CN"/>
              </w:rPr>
              <w:t>0.13</w:t>
            </w:r>
            <w:r>
              <w:rPr>
                <w:rFonts w:hint="eastAsia" w:ascii="宋体" w:cs="宋体"/>
                <w:kern w:val="0"/>
                <w:szCs w:val="21"/>
              </w:rPr>
              <w:t>%；</w:t>
            </w:r>
          </w:p>
          <w:p>
            <w:pPr>
              <w:pStyle w:val="2"/>
              <w:ind w:firstLine="0" w:firstLineChars="0"/>
              <w:rPr>
                <w:rFonts w:hint="eastAsi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1"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b/>
                <w:bCs/>
                <w:kern w:val="0"/>
                <w:szCs w:val="21"/>
              </w:rPr>
              <w:t>二、部门（单位）收支情况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1"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b/>
                <w:bCs/>
                <w:kern w:val="0"/>
                <w:szCs w:val="21"/>
              </w:rPr>
              <w:t>年度收入情况（万元）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717" w:hRule="atLeast"/>
        </w:trPr>
        <w:tc>
          <w:tcPr>
            <w:tcW w:w="1123"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收入合计</w:t>
            </w:r>
          </w:p>
        </w:tc>
        <w:tc>
          <w:tcPr>
            <w:tcW w:w="7091" w:type="dxa"/>
            <w:gridSpan w:val="12"/>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cantSplit/>
          <w:trHeight w:val="873" w:hRule="atLeast"/>
        </w:trPr>
        <w:tc>
          <w:tcPr>
            <w:tcW w:w="1123" w:type="dxa"/>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1104"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上年结转</w:t>
            </w:r>
          </w:p>
        </w:tc>
        <w:tc>
          <w:tcPr>
            <w:tcW w:w="112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公共财政</w:t>
            </w:r>
          </w:p>
          <w:p>
            <w:pPr>
              <w:widowControl/>
              <w:spacing w:line="300" w:lineRule="exact"/>
              <w:jc w:val="center"/>
              <w:rPr>
                <w:rFonts w:hint="eastAsia" w:ascii="宋体" w:cs="宋体"/>
                <w:kern w:val="0"/>
                <w:szCs w:val="21"/>
              </w:rPr>
            </w:pPr>
            <w:r>
              <w:rPr>
                <w:rFonts w:hint="eastAsia" w:ascii="宋体" w:cs="宋体"/>
                <w:kern w:val="0"/>
                <w:szCs w:val="21"/>
              </w:rPr>
              <w:t>拨款</w:t>
            </w:r>
          </w:p>
        </w:tc>
        <w:tc>
          <w:tcPr>
            <w:tcW w:w="127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政府基金</w:t>
            </w:r>
          </w:p>
          <w:p>
            <w:pPr>
              <w:widowControl/>
              <w:spacing w:line="300" w:lineRule="exact"/>
              <w:jc w:val="center"/>
              <w:rPr>
                <w:rFonts w:hint="eastAsia" w:ascii="宋体" w:cs="宋体"/>
                <w:kern w:val="0"/>
                <w:szCs w:val="21"/>
              </w:rPr>
            </w:pPr>
            <w:r>
              <w:rPr>
                <w:rFonts w:hint="eastAsia" w:ascii="宋体" w:cs="宋体"/>
                <w:kern w:val="0"/>
                <w:szCs w:val="21"/>
              </w:rPr>
              <w:t>拨款</w:t>
            </w:r>
          </w:p>
        </w:tc>
        <w:tc>
          <w:tcPr>
            <w:tcW w:w="168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纳入专户管理的非税收入拨款</w:t>
            </w:r>
          </w:p>
        </w:tc>
        <w:tc>
          <w:tcPr>
            <w:tcW w:w="198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其他收入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314"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1310.01</w:t>
            </w: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p>
        </w:tc>
        <w:tc>
          <w:tcPr>
            <w:tcW w:w="112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1310.01</w:t>
            </w:r>
          </w:p>
        </w:tc>
        <w:tc>
          <w:tcPr>
            <w:tcW w:w="127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8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98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46"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12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27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8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98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2、二级机构1</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12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27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8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98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3、二级机构2</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12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272"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8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98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376"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b/>
                <w:bCs/>
                <w:kern w:val="0"/>
                <w:szCs w:val="21"/>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556" w:hRule="atLeast"/>
        </w:trPr>
        <w:tc>
          <w:tcPr>
            <w:tcW w:w="1123"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支出合计</w:t>
            </w:r>
          </w:p>
        </w:tc>
        <w:tc>
          <w:tcPr>
            <w:tcW w:w="5077"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jc w:val="center"/>
              <w:rPr>
                <w:rFonts w:hint="eastAsia" w:ascii="宋体" w:cs="宋体"/>
                <w:kern w:val="0"/>
                <w:szCs w:val="21"/>
              </w:rPr>
            </w:pPr>
            <w:r>
              <w:rPr>
                <w:rFonts w:hint="eastAsia" w:ascii="宋体" w:cs="宋体"/>
                <w:kern w:val="0"/>
                <w:szCs w:val="21"/>
              </w:rPr>
              <w:t>其中：</w:t>
            </w:r>
          </w:p>
        </w:tc>
        <w:tc>
          <w:tcPr>
            <w:tcW w:w="2014"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结   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cantSplit/>
          <w:trHeight w:val="630" w:hRule="atLeast"/>
        </w:trPr>
        <w:tc>
          <w:tcPr>
            <w:tcW w:w="1123" w:type="dxa"/>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c>
          <w:tcPr>
            <w:tcW w:w="1104"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c>
          <w:tcPr>
            <w:tcW w:w="1020"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基本支出</w:t>
            </w:r>
          </w:p>
        </w:tc>
        <w:tc>
          <w:tcPr>
            <w:tcW w:w="2869"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jc w:val="center"/>
              <w:rPr>
                <w:rFonts w:hint="eastAsia" w:ascii="宋体" w:cs="宋体"/>
                <w:kern w:val="0"/>
                <w:szCs w:val="21"/>
              </w:rPr>
            </w:pPr>
            <w:r>
              <w:rPr>
                <w:rFonts w:hint="eastAsia" w:ascii="宋体" w:cs="宋体"/>
                <w:kern w:val="0"/>
                <w:szCs w:val="21"/>
              </w:rPr>
              <w:t>其中：</w:t>
            </w:r>
          </w:p>
        </w:tc>
        <w:tc>
          <w:tcPr>
            <w:tcW w:w="1188"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项目支出</w:t>
            </w:r>
          </w:p>
        </w:tc>
        <w:tc>
          <w:tcPr>
            <w:tcW w:w="2014"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606" w:hRule="atLeast"/>
        </w:trPr>
        <w:tc>
          <w:tcPr>
            <w:tcW w:w="1123" w:type="dxa"/>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c>
          <w:tcPr>
            <w:tcW w:w="1104"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c>
          <w:tcPr>
            <w:tcW w:w="10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c>
          <w:tcPr>
            <w:tcW w:w="1476"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人员支出</w:t>
            </w:r>
          </w:p>
        </w:tc>
        <w:tc>
          <w:tcPr>
            <w:tcW w:w="139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公用支出</w:t>
            </w:r>
          </w:p>
        </w:tc>
        <w:tc>
          <w:tcPr>
            <w:tcW w:w="1188"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c>
          <w:tcPr>
            <w:tcW w:w="2014"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jc w:val="cente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029"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jc w:val="left"/>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1310.01</w:t>
            </w: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rPr>
              <w:t>11</w:t>
            </w:r>
            <w:r>
              <w:rPr>
                <w:rFonts w:hint="eastAsia" w:ascii="宋体" w:cs="宋体"/>
                <w:kern w:val="0"/>
                <w:szCs w:val="21"/>
                <w:lang w:val="en-US" w:eastAsia="zh-CN"/>
              </w:rPr>
              <w:t>23.06</w:t>
            </w:r>
          </w:p>
        </w:tc>
        <w:tc>
          <w:tcPr>
            <w:tcW w:w="1476"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706.74</w:t>
            </w:r>
          </w:p>
        </w:tc>
        <w:tc>
          <w:tcPr>
            <w:tcW w:w="139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416.32</w:t>
            </w:r>
          </w:p>
        </w:tc>
        <w:tc>
          <w:tcPr>
            <w:tcW w:w="118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187</w:t>
            </w: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38"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476"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39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18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813"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2、二级机构1</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476"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39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18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90"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3、二级机构2</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02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476"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39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18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395" w:hRule="atLeast"/>
        </w:trPr>
        <w:tc>
          <w:tcPr>
            <w:tcW w:w="1123"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三公经费</w:t>
            </w:r>
          </w:p>
          <w:p>
            <w:pPr>
              <w:widowControl/>
              <w:spacing w:line="300" w:lineRule="exact"/>
              <w:jc w:val="center"/>
              <w:rPr>
                <w:rFonts w:hint="eastAsia" w:ascii="宋体" w:cs="宋体"/>
                <w:kern w:val="0"/>
                <w:szCs w:val="21"/>
              </w:rPr>
            </w:pPr>
            <w:r>
              <w:rPr>
                <w:rFonts w:hint="eastAsia" w:ascii="宋体" w:cs="宋体"/>
                <w:kern w:val="0"/>
                <w:szCs w:val="21"/>
              </w:rPr>
              <w:t>合 计</w:t>
            </w:r>
          </w:p>
        </w:tc>
        <w:tc>
          <w:tcPr>
            <w:tcW w:w="7091" w:type="dxa"/>
            <w:gridSpan w:val="12"/>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712" w:hRule="atLeast"/>
        </w:trPr>
        <w:tc>
          <w:tcPr>
            <w:tcW w:w="1123" w:type="dxa"/>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1104"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153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公务接待费</w:t>
            </w:r>
          </w:p>
        </w:tc>
        <w:tc>
          <w:tcPr>
            <w:tcW w:w="1885"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jc w:val="center"/>
              <w:rPr>
                <w:rFonts w:hint="eastAsia" w:ascii="宋体" w:cs="宋体"/>
                <w:kern w:val="0"/>
                <w:szCs w:val="21"/>
              </w:rPr>
            </w:pPr>
            <w:r>
              <w:rPr>
                <w:rFonts w:hint="eastAsia" w:ascii="宋体" w:cs="宋体"/>
                <w:kern w:val="0"/>
                <w:szCs w:val="21"/>
              </w:rPr>
              <w:t>公务用车运维费</w:t>
            </w:r>
          </w:p>
        </w:tc>
        <w:tc>
          <w:tcPr>
            <w:tcW w:w="1657"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jc w:val="center"/>
              <w:rPr>
                <w:rFonts w:hint="eastAsia" w:ascii="宋体" w:cs="宋体"/>
                <w:kern w:val="0"/>
                <w:szCs w:val="21"/>
              </w:rPr>
            </w:pPr>
            <w:r>
              <w:rPr>
                <w:rFonts w:hint="eastAsia" w:ascii="宋体" w:cs="宋体"/>
                <w:kern w:val="0"/>
                <w:szCs w:val="21"/>
              </w:rPr>
              <w:t>公务用车购置费</w:t>
            </w: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20" w:firstLineChars="200"/>
              <w:rPr>
                <w:rFonts w:hint="eastAsia" w:ascii="宋体" w:cs="宋体"/>
                <w:kern w:val="0"/>
                <w:szCs w:val="21"/>
              </w:rPr>
            </w:pPr>
            <w:r>
              <w:rPr>
                <w:rFonts w:hint="eastAsia" w:ascii="宋体" w:cs="宋体"/>
                <w:kern w:val="0"/>
                <w:szCs w:val="21"/>
              </w:rPr>
              <w:t>因公出国费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80"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11.18</w:t>
            </w:r>
          </w:p>
        </w:tc>
        <w:tc>
          <w:tcPr>
            <w:tcW w:w="153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4.41</w:t>
            </w:r>
          </w:p>
        </w:tc>
        <w:tc>
          <w:tcPr>
            <w:tcW w:w="1885"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6.77</w:t>
            </w:r>
          </w:p>
        </w:tc>
        <w:tc>
          <w:tcPr>
            <w:tcW w:w="1657"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53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885"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57"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1"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2、二级机构1</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53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885"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57"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39"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3、二级机构2</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53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885"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1657"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678" w:hRule="atLeast"/>
        </w:trPr>
        <w:tc>
          <w:tcPr>
            <w:tcW w:w="1123"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机构名称</w:t>
            </w:r>
          </w:p>
        </w:tc>
        <w:tc>
          <w:tcPr>
            <w:tcW w:w="1104"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rPr>
                <w:rFonts w:hint="eastAsia" w:ascii="宋体" w:cs="宋体"/>
                <w:kern w:val="0"/>
                <w:szCs w:val="21"/>
              </w:rPr>
            </w:pPr>
            <w:r>
              <w:rPr>
                <w:rFonts w:hint="eastAsia" w:ascii="宋体" w:cs="宋体"/>
                <w:kern w:val="0"/>
                <w:szCs w:val="21"/>
              </w:rPr>
              <w:t>固定资产</w:t>
            </w:r>
          </w:p>
          <w:p>
            <w:pPr>
              <w:widowControl/>
              <w:spacing w:line="300" w:lineRule="exact"/>
              <w:rPr>
                <w:rFonts w:hint="eastAsia" w:ascii="宋体" w:cs="宋体"/>
                <w:kern w:val="0"/>
                <w:szCs w:val="21"/>
              </w:rPr>
            </w:pPr>
            <w:r>
              <w:rPr>
                <w:rFonts w:hint="eastAsia" w:ascii="宋体" w:cs="宋体"/>
                <w:kern w:val="0"/>
                <w:szCs w:val="21"/>
              </w:rPr>
              <w:t>合 计</w:t>
            </w:r>
          </w:p>
        </w:tc>
        <w:tc>
          <w:tcPr>
            <w:tcW w:w="5077"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其中：</w:t>
            </w:r>
          </w:p>
        </w:tc>
        <w:tc>
          <w:tcPr>
            <w:tcW w:w="2014"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其  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873" w:hRule="atLeast"/>
        </w:trPr>
        <w:tc>
          <w:tcPr>
            <w:tcW w:w="1123" w:type="dxa"/>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1104"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249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在用固定资产</w:t>
            </w:r>
          </w:p>
        </w:tc>
        <w:tc>
          <w:tcPr>
            <w:tcW w:w="258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出租固定资产</w:t>
            </w:r>
          </w:p>
        </w:tc>
        <w:tc>
          <w:tcPr>
            <w:tcW w:w="2014"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029"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left="105" w:hanging="105" w:hangingChars="50"/>
              <w:rPr>
                <w:rFonts w:hint="eastAsia" w:ascii="宋体" w:cs="宋体"/>
                <w:kern w:val="0"/>
                <w:szCs w:val="21"/>
              </w:rPr>
            </w:pPr>
            <w:r>
              <w:rPr>
                <w:rFonts w:hint="eastAsia" w:ascii="宋体" w:cs="宋体"/>
                <w:kern w:val="0"/>
                <w:szCs w:val="21"/>
              </w:rPr>
              <w:t>局机关及二级机构汇总</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239.29</w:t>
            </w:r>
          </w:p>
        </w:tc>
        <w:tc>
          <w:tcPr>
            <w:tcW w:w="249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default" w:ascii="宋体" w:eastAsia="宋体" w:cs="宋体"/>
                <w:kern w:val="0"/>
                <w:szCs w:val="21"/>
                <w:lang w:val="en-US" w:eastAsia="zh-CN"/>
              </w:rPr>
            </w:pPr>
            <w:r>
              <w:rPr>
                <w:rFonts w:hint="eastAsia" w:ascii="宋体" w:cs="宋体"/>
                <w:kern w:val="0"/>
                <w:szCs w:val="21"/>
                <w:lang w:val="en-US" w:eastAsia="zh-CN"/>
              </w:rPr>
              <w:t>239.29</w:t>
            </w:r>
          </w:p>
        </w:tc>
        <w:tc>
          <w:tcPr>
            <w:tcW w:w="258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31"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1、局机关</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58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17"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2、二级机构1</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58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46" w:hRule="atLeast"/>
        </w:trPr>
        <w:tc>
          <w:tcPr>
            <w:tcW w:w="1123"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105" w:firstLineChars="50"/>
              <w:rPr>
                <w:rFonts w:hint="eastAsia" w:ascii="宋体" w:cs="宋体"/>
                <w:kern w:val="0"/>
                <w:szCs w:val="21"/>
              </w:rPr>
            </w:pPr>
            <w:r>
              <w:rPr>
                <w:rFonts w:hint="eastAsia" w:ascii="宋体" w:cs="宋体"/>
                <w:kern w:val="0"/>
                <w:szCs w:val="21"/>
              </w:rPr>
              <w:t>3、二级机构2</w:t>
            </w:r>
          </w:p>
        </w:tc>
        <w:tc>
          <w:tcPr>
            <w:tcW w:w="11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496"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58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c>
          <w:tcPr>
            <w:tcW w:w="2014"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b/>
                <w:bCs/>
                <w:kern w:val="0"/>
                <w:szCs w:val="21"/>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cantSplit/>
          <w:trHeight w:val="703" w:hRule="atLeast"/>
        </w:trPr>
        <w:tc>
          <w:tcPr>
            <w:tcW w:w="1274"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210" w:firstLineChars="100"/>
              <w:rPr>
                <w:rFonts w:hint="eastAsia" w:ascii="宋体" w:cs="宋体"/>
                <w:kern w:val="0"/>
                <w:szCs w:val="21"/>
              </w:rPr>
            </w:pPr>
            <w:r>
              <w:rPr>
                <w:rFonts w:hint="eastAsia" w:ascii="宋体" w:cs="宋体"/>
                <w:kern w:val="0"/>
                <w:szCs w:val="21"/>
              </w:rPr>
              <w:t>整体支出绩效定性目标及实施计划完成情况</w:t>
            </w:r>
          </w:p>
        </w:tc>
        <w:tc>
          <w:tcPr>
            <w:tcW w:w="3301" w:type="dxa"/>
            <w:gridSpan w:val="7"/>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预期目标</w:t>
            </w:r>
          </w:p>
        </w:tc>
        <w:tc>
          <w:tcPr>
            <w:tcW w:w="4743" w:type="dxa"/>
            <w:gridSpan w:val="7"/>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实际完成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cantSplit/>
          <w:trHeight w:val="3273" w:hRule="atLeast"/>
        </w:trPr>
        <w:tc>
          <w:tcPr>
            <w:tcW w:w="1274"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00" w:lineRule="exact"/>
            </w:pPr>
          </w:p>
        </w:tc>
        <w:tc>
          <w:tcPr>
            <w:tcW w:w="3301" w:type="dxa"/>
            <w:gridSpan w:val="7"/>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20" w:firstLineChars="200"/>
              <w:jc w:val="left"/>
              <w:rPr>
                <w:rFonts w:ascii="宋体" w:cs="宋体"/>
                <w:kern w:val="0"/>
                <w:szCs w:val="21"/>
              </w:rPr>
            </w:pPr>
            <w:r>
              <w:rPr>
                <w:rFonts w:hint="eastAsia" w:ascii="宋体" w:cs="宋体"/>
                <w:kern w:val="0"/>
                <w:szCs w:val="21"/>
              </w:rPr>
              <w:t>目标1：乡村振兴工作绩效目标</w:t>
            </w:r>
          </w:p>
          <w:p>
            <w:pPr>
              <w:widowControl/>
              <w:spacing w:line="300" w:lineRule="exact"/>
              <w:ind w:firstLine="420" w:firstLineChars="200"/>
              <w:jc w:val="left"/>
              <w:rPr>
                <w:rFonts w:ascii="宋体" w:cs="宋体"/>
                <w:kern w:val="0"/>
                <w:szCs w:val="21"/>
              </w:rPr>
            </w:pPr>
            <w:r>
              <w:rPr>
                <w:rFonts w:hint="eastAsia" w:ascii="宋体" w:cs="宋体"/>
                <w:kern w:val="0"/>
                <w:szCs w:val="21"/>
              </w:rPr>
              <w:t>目标2：安全生产工作绩效目标</w:t>
            </w:r>
          </w:p>
          <w:p>
            <w:pPr>
              <w:widowControl/>
              <w:spacing w:line="300" w:lineRule="exact"/>
              <w:ind w:firstLine="420" w:firstLineChars="200"/>
              <w:jc w:val="left"/>
              <w:rPr>
                <w:rFonts w:ascii="宋体" w:cs="宋体"/>
                <w:kern w:val="0"/>
                <w:szCs w:val="21"/>
              </w:rPr>
            </w:pPr>
            <w:r>
              <w:rPr>
                <w:rFonts w:hint="eastAsia" w:ascii="宋体" w:cs="宋体"/>
                <w:kern w:val="0"/>
                <w:szCs w:val="21"/>
              </w:rPr>
              <w:t>目标3：人口和计划生育工作绩效目标</w:t>
            </w:r>
          </w:p>
          <w:p>
            <w:pPr>
              <w:widowControl/>
              <w:spacing w:line="300" w:lineRule="exact"/>
              <w:ind w:firstLine="420" w:firstLineChars="200"/>
              <w:jc w:val="left"/>
              <w:rPr>
                <w:rFonts w:ascii="宋体" w:cs="宋体"/>
                <w:kern w:val="0"/>
                <w:szCs w:val="21"/>
              </w:rPr>
            </w:pPr>
            <w:r>
              <w:rPr>
                <w:rFonts w:hint="eastAsia" w:ascii="宋体" w:cs="宋体"/>
                <w:kern w:val="0"/>
                <w:szCs w:val="21"/>
              </w:rPr>
              <w:t>目标4：社会治安综合治理工作绩效目标</w:t>
            </w:r>
          </w:p>
          <w:p>
            <w:pPr>
              <w:widowControl/>
              <w:spacing w:line="300" w:lineRule="exact"/>
              <w:ind w:firstLine="420" w:firstLineChars="200"/>
              <w:jc w:val="left"/>
              <w:rPr>
                <w:rFonts w:ascii="宋体" w:cs="宋体"/>
                <w:kern w:val="0"/>
                <w:szCs w:val="21"/>
              </w:rPr>
            </w:pPr>
            <w:r>
              <w:rPr>
                <w:rFonts w:hint="eastAsia" w:ascii="宋体" w:cs="宋体"/>
                <w:kern w:val="0"/>
                <w:szCs w:val="21"/>
              </w:rPr>
              <w:t>目标5：党建工作绩效目标</w:t>
            </w:r>
          </w:p>
          <w:p>
            <w:pPr>
              <w:widowControl/>
              <w:spacing w:line="300" w:lineRule="exact"/>
              <w:ind w:firstLine="480"/>
              <w:rPr>
                <w:rFonts w:hint="eastAsia"/>
              </w:rPr>
            </w:pPr>
            <w:r>
              <w:rPr>
                <w:rFonts w:hint="eastAsia" w:ascii="宋体" w:cs="宋体"/>
                <w:kern w:val="0"/>
                <w:szCs w:val="21"/>
              </w:rPr>
              <w:t>目标6：保障村级组织正常运转</w:t>
            </w:r>
            <w:r>
              <w:rPr>
                <w:rFonts w:hint="eastAsia"/>
              </w:rPr>
              <w:t xml:space="preserve"> </w:t>
            </w:r>
          </w:p>
        </w:tc>
        <w:tc>
          <w:tcPr>
            <w:tcW w:w="4743" w:type="dxa"/>
            <w:gridSpan w:val="7"/>
            <w:tcBorders>
              <w:top w:val="outset" w:color="000000" w:sz="6" w:space="0"/>
              <w:left w:val="outset" w:color="000000" w:sz="6" w:space="0"/>
              <w:bottom w:val="outset" w:color="000000" w:sz="6" w:space="0"/>
              <w:right w:val="outset" w:color="000000" w:sz="6" w:space="0"/>
            </w:tcBorders>
            <w:vAlign w:val="center"/>
          </w:tcPr>
          <w:p>
            <w:pPr>
              <w:widowControl/>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1、完成乡村振兴项目，增加村集体经济收入，做好乡村振兴衔接乡村振兴工作。</w:t>
            </w:r>
          </w:p>
          <w:p>
            <w:pPr>
              <w:widowControl/>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2、本年做好了对全</w:t>
            </w:r>
            <w:r>
              <w:rPr>
                <w:rFonts w:hint="eastAsia" w:asciiTheme="minorEastAsia" w:hAnsiTheme="minorEastAsia" w:eastAsiaTheme="minorEastAsia" w:cstheme="minorEastAsia"/>
                <w:bCs/>
                <w:kern w:val="0"/>
                <w:szCs w:val="21"/>
                <w:lang w:eastAsia="zh-CN"/>
              </w:rPr>
              <w:t>乡</w:t>
            </w:r>
            <w:r>
              <w:rPr>
                <w:rFonts w:hint="eastAsia" w:asciiTheme="minorEastAsia" w:hAnsiTheme="minorEastAsia" w:eastAsiaTheme="minorEastAsia" w:cstheme="minorEastAsia"/>
                <w:bCs/>
                <w:kern w:val="0"/>
                <w:szCs w:val="21"/>
                <w:lang w:val="en-US" w:eastAsia="zh-CN"/>
              </w:rPr>
              <w:t>7</w:t>
            </w:r>
            <w:r>
              <w:rPr>
                <w:rFonts w:hint="eastAsia" w:asciiTheme="minorEastAsia" w:hAnsiTheme="minorEastAsia" w:eastAsiaTheme="minorEastAsia" w:cstheme="minorEastAsia"/>
                <w:bCs/>
                <w:kern w:val="0"/>
                <w:szCs w:val="21"/>
              </w:rPr>
              <w:t>个行政村的安全生产管理工作。一般生产经营性安全责任事故的发生数控制为零。</w:t>
            </w:r>
          </w:p>
          <w:p>
            <w:pPr>
              <w:widowControl/>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3、本年完成了对全</w:t>
            </w:r>
            <w:r>
              <w:rPr>
                <w:rFonts w:hint="eastAsia" w:asciiTheme="minorEastAsia" w:hAnsiTheme="minorEastAsia" w:eastAsiaTheme="minorEastAsia" w:cstheme="minorEastAsia"/>
                <w:bCs/>
                <w:kern w:val="0"/>
                <w:szCs w:val="21"/>
                <w:lang w:eastAsia="zh-CN"/>
              </w:rPr>
              <w:t>乡</w:t>
            </w:r>
            <w:r>
              <w:rPr>
                <w:rFonts w:hint="eastAsia" w:asciiTheme="minorEastAsia" w:hAnsiTheme="minorEastAsia" w:eastAsiaTheme="minorEastAsia" w:cstheme="minorEastAsia"/>
                <w:bCs/>
                <w:kern w:val="0"/>
                <w:szCs w:val="21"/>
              </w:rPr>
              <w:t>育龄妇女的优检、产策、手术等工作。诚信计生落实到各村，合格率为100%.</w:t>
            </w:r>
          </w:p>
          <w:p>
            <w:pPr>
              <w:widowControl/>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4、本年完成了全</w:t>
            </w:r>
            <w:r>
              <w:rPr>
                <w:rFonts w:hint="eastAsia" w:asciiTheme="minorEastAsia" w:hAnsiTheme="minorEastAsia" w:eastAsiaTheme="minorEastAsia" w:cstheme="minorEastAsia"/>
                <w:kern w:val="0"/>
                <w:szCs w:val="21"/>
                <w:lang w:eastAsia="zh-CN"/>
              </w:rPr>
              <w:t>乡</w:t>
            </w:r>
            <w:r>
              <w:rPr>
                <w:rFonts w:hint="eastAsia" w:asciiTheme="minorEastAsia" w:hAnsiTheme="minorEastAsia" w:eastAsiaTheme="minorEastAsia" w:cstheme="minorEastAsia"/>
                <w:kern w:val="0"/>
                <w:szCs w:val="21"/>
                <w:lang w:val="en-US" w:eastAsia="zh-CN"/>
              </w:rPr>
              <w:t>7</w:t>
            </w:r>
            <w:r>
              <w:rPr>
                <w:rFonts w:hint="eastAsia" w:asciiTheme="minorEastAsia" w:hAnsiTheme="minorEastAsia" w:eastAsiaTheme="minorEastAsia" w:cstheme="minorEastAsia"/>
                <w:kern w:val="0"/>
                <w:szCs w:val="21"/>
              </w:rPr>
              <w:t>个村的社会治安综合治理工作，综治民调成绩提升。</w:t>
            </w:r>
          </w:p>
          <w:p>
            <w:pPr>
              <w:widowControl/>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5、全年对全</w:t>
            </w:r>
            <w:r>
              <w:rPr>
                <w:rFonts w:hint="eastAsia" w:asciiTheme="minorEastAsia" w:hAnsiTheme="minorEastAsia" w:eastAsiaTheme="minorEastAsia" w:cstheme="minorEastAsia"/>
                <w:kern w:val="0"/>
                <w:szCs w:val="21"/>
                <w:lang w:eastAsia="zh-CN"/>
              </w:rPr>
              <w:t>乡</w:t>
            </w:r>
            <w:r>
              <w:rPr>
                <w:rFonts w:hint="eastAsia" w:asciiTheme="minorEastAsia" w:hAnsiTheme="minorEastAsia" w:eastAsiaTheme="minorEastAsia" w:cstheme="minorEastAsia"/>
                <w:kern w:val="0"/>
                <w:szCs w:val="21"/>
                <w:lang w:val="en-US" w:eastAsia="zh-CN"/>
              </w:rPr>
              <w:t>11</w:t>
            </w:r>
            <w:r>
              <w:rPr>
                <w:rFonts w:hint="eastAsia" w:asciiTheme="minorEastAsia" w:hAnsiTheme="minorEastAsia" w:eastAsiaTheme="minorEastAsia" w:cstheme="minorEastAsia"/>
                <w:kern w:val="0"/>
                <w:szCs w:val="21"/>
              </w:rPr>
              <w:t>个党支部，</w:t>
            </w:r>
            <w:r>
              <w:rPr>
                <w:rFonts w:hint="eastAsia" w:asciiTheme="minorEastAsia" w:hAnsiTheme="minorEastAsia" w:eastAsiaTheme="minorEastAsia" w:cstheme="minorEastAsia"/>
                <w:kern w:val="0"/>
                <w:szCs w:val="21"/>
                <w:lang w:val="en-US" w:eastAsia="zh-CN"/>
              </w:rPr>
              <w:t>470</w:t>
            </w:r>
            <w:r>
              <w:rPr>
                <w:rFonts w:hint="eastAsia" w:asciiTheme="minorEastAsia" w:hAnsiTheme="minorEastAsia" w:eastAsiaTheme="minorEastAsia" w:cstheme="minorEastAsia"/>
                <w:kern w:val="0"/>
                <w:szCs w:val="21"/>
              </w:rPr>
              <w:t>名党员，做好了党员的教育管理工作。同时按党建工作要求每月开展集中学习一次，定期组织相关理论培训。</w:t>
            </w:r>
          </w:p>
          <w:p>
            <w:pPr>
              <w:widowControl/>
              <w:spacing w:line="300" w:lineRule="exact"/>
              <w:jc w:val="left"/>
              <w:rPr>
                <w:rFonts w:hint="eastAsia" w:ascii="宋体" w:cs="宋体"/>
                <w:kern w:val="0"/>
                <w:szCs w:val="21"/>
              </w:rPr>
            </w:pPr>
            <w:r>
              <w:rPr>
                <w:rFonts w:hint="eastAsia" w:asciiTheme="minorEastAsia" w:hAnsiTheme="minorEastAsia" w:eastAsiaTheme="minorEastAsia" w:cstheme="minorEastAsia"/>
                <w:kern w:val="0"/>
                <w:szCs w:val="21"/>
              </w:rPr>
              <w:t>6、村级运转经费按月拨付，在职村干部及离任村干部按月打卡到人。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873" w:hRule="atLeast"/>
        </w:trPr>
        <w:tc>
          <w:tcPr>
            <w:tcW w:w="2490"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绩效自评综合得分</w:t>
            </w:r>
          </w:p>
        </w:tc>
        <w:tc>
          <w:tcPr>
            <w:tcW w:w="6828" w:type="dxa"/>
            <w:gridSpan w:val="11"/>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95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2490"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kern w:val="0"/>
                <w:szCs w:val="21"/>
              </w:rPr>
              <w:t>评价等次</w:t>
            </w:r>
          </w:p>
        </w:tc>
        <w:tc>
          <w:tcPr>
            <w:tcW w:w="6828" w:type="dxa"/>
            <w:gridSpan w:val="11"/>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优秀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75"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r>
              <w:rPr>
                <w:rFonts w:hint="eastAsia" w:ascii="宋体" w:cs="宋体"/>
                <w:b/>
                <w:bCs/>
                <w:kern w:val="0"/>
                <w:szCs w:val="21"/>
              </w:rPr>
              <w:t>四、评价人员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703"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姓 名</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职务/职称</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单 位</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cs="宋体"/>
                <w:kern w:val="0"/>
                <w:szCs w:val="21"/>
              </w:rPr>
            </w:pPr>
            <w:r>
              <w:rPr>
                <w:rFonts w:hint="eastAsia" w:ascii="宋体" w:cs="宋体"/>
                <w:kern w:val="0"/>
                <w:szCs w:val="21"/>
              </w:rPr>
              <w:t>签 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50"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朱城鑫</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rPr>
              <w:t>党委副书记、</w:t>
            </w:r>
            <w:r>
              <w:rPr>
                <w:rFonts w:hint="eastAsia" w:ascii="宋体" w:cs="宋体"/>
                <w:kern w:val="0"/>
                <w:szCs w:val="21"/>
                <w:lang w:eastAsia="zh-CN"/>
              </w:rPr>
              <w:t>乡</w:t>
            </w:r>
            <w:r>
              <w:rPr>
                <w:rFonts w:hint="eastAsia" w:ascii="宋体" w:cs="宋体"/>
                <w:kern w:val="0"/>
                <w:szCs w:val="21"/>
              </w:rPr>
              <w:t>长</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lang w:eastAsia="zh-CN"/>
              </w:rPr>
              <w:t>大崇乡</w:t>
            </w:r>
            <w:r>
              <w:rPr>
                <w:rFonts w:hint="eastAsia" w:ascii="宋体" w:cs="宋体"/>
                <w:kern w:val="0"/>
                <w:szCs w:val="21"/>
              </w:rPr>
              <w:t>人民政府</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38"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蒋建东</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rPr>
              <w:t>纪委</w:t>
            </w:r>
            <w:r>
              <w:rPr>
                <w:rFonts w:hint="eastAsia" w:ascii="宋体" w:cs="宋体"/>
                <w:kern w:val="0"/>
                <w:szCs w:val="21"/>
                <w:lang w:eastAsia="zh-CN"/>
              </w:rPr>
              <w:t>副</w:t>
            </w:r>
            <w:r>
              <w:rPr>
                <w:rFonts w:hint="eastAsia" w:ascii="宋体" w:cs="宋体"/>
                <w:kern w:val="0"/>
                <w:szCs w:val="21"/>
              </w:rPr>
              <w:t>书记</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lang w:eastAsia="zh-CN"/>
              </w:rPr>
              <w:t>大崇乡</w:t>
            </w:r>
            <w:r>
              <w:rPr>
                <w:rFonts w:hint="eastAsia" w:ascii="宋体" w:cs="宋体"/>
                <w:kern w:val="0"/>
                <w:szCs w:val="21"/>
              </w:rPr>
              <w:t>人民政府</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38"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段承华</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rPr>
              <w:t>负责人</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lang w:eastAsia="zh-CN"/>
              </w:rPr>
              <w:t>大崇乡</w:t>
            </w:r>
            <w:r>
              <w:rPr>
                <w:rFonts w:hint="eastAsia" w:ascii="宋体" w:cs="宋体"/>
                <w:kern w:val="0"/>
                <w:szCs w:val="21"/>
              </w:rPr>
              <w:t>人民政府</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686" w:hRule="atLeast"/>
        </w:trPr>
        <w:tc>
          <w:tcPr>
            <w:tcW w:w="166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hint="eastAsia" w:ascii="宋体" w:eastAsia="宋体" w:cs="宋体"/>
                <w:kern w:val="0"/>
                <w:szCs w:val="21"/>
                <w:lang w:eastAsia="zh-CN"/>
              </w:rPr>
            </w:pPr>
            <w:r>
              <w:rPr>
                <w:rFonts w:hint="eastAsia" w:ascii="宋体" w:cs="宋体"/>
                <w:kern w:val="0"/>
                <w:szCs w:val="21"/>
                <w:lang w:eastAsia="zh-CN"/>
              </w:rPr>
              <w:t>周航宇</w:t>
            </w:r>
          </w:p>
        </w:tc>
        <w:tc>
          <w:tcPr>
            <w:tcW w:w="291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rPr>
              <w:t>会计</w:t>
            </w:r>
          </w:p>
        </w:tc>
        <w:tc>
          <w:tcPr>
            <w:tcW w:w="231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cs="宋体"/>
                <w:kern w:val="0"/>
                <w:szCs w:val="21"/>
              </w:rPr>
            </w:pPr>
            <w:r>
              <w:rPr>
                <w:rFonts w:hint="eastAsia" w:ascii="宋体" w:cs="宋体"/>
                <w:kern w:val="0"/>
                <w:szCs w:val="21"/>
                <w:lang w:eastAsia="zh-CN"/>
              </w:rPr>
              <w:t>大崇乡</w:t>
            </w:r>
            <w:r>
              <w:rPr>
                <w:rFonts w:hint="eastAsia" w:ascii="宋体" w:cs="宋体"/>
                <w:kern w:val="0"/>
                <w:szCs w:val="21"/>
              </w:rPr>
              <w:t>人民政府</w:t>
            </w:r>
          </w:p>
        </w:tc>
        <w:tc>
          <w:tcPr>
            <w:tcW w:w="242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left"/>
              <w:rPr>
                <w:rFonts w:hint="eastAsia" w:ascii="宋体"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3033"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r>
              <w:rPr>
                <w:rFonts w:hint="eastAsia" w:ascii="宋体" w:cs="宋体"/>
                <w:kern w:val="0"/>
                <w:szCs w:val="21"/>
              </w:rPr>
              <w:t>评价组组长（签字）：</w:t>
            </w:r>
          </w:p>
          <w:p>
            <w:pPr>
              <w:widowControl/>
              <w:spacing w:line="300" w:lineRule="exact"/>
              <w:ind w:firstLine="6493" w:firstLineChars="3092"/>
              <w:rPr>
                <w:rFonts w:hint="eastAsia" w:ascii="宋体" w:cs="宋体"/>
                <w:kern w:val="0"/>
                <w:szCs w:val="21"/>
              </w:rPr>
            </w:pPr>
            <w:r>
              <w:rPr>
                <w:rFonts w:hint="eastAsia" w:ascii="宋体" w:cs="宋体"/>
                <w:kern w:val="0"/>
                <w:szCs w:val="21"/>
              </w:rPr>
              <w:t>年   月   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193" w:hRule="atLeast"/>
        </w:trPr>
        <w:tc>
          <w:tcPr>
            <w:tcW w:w="9318" w:type="dxa"/>
            <w:gridSpan w:val="16"/>
            <w:tcBorders>
              <w:top w:val="outset" w:color="000000" w:sz="6" w:space="0"/>
              <w:left w:val="outset" w:color="000000" w:sz="6" w:space="0"/>
              <w:bottom w:val="outset" w:color="000000" w:sz="6" w:space="0"/>
              <w:right w:val="outset" w:color="000000" w:sz="6" w:space="0"/>
            </w:tcBorders>
            <w:vAlign w:val="center"/>
          </w:tcPr>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r>
              <w:rPr>
                <w:rFonts w:hint="eastAsia" w:ascii="宋体" w:cs="宋体"/>
                <w:kern w:val="0"/>
                <w:szCs w:val="21"/>
              </w:rPr>
              <w:t>部门（单位）意见：</w:t>
            </w: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p>
          <w:p>
            <w:pPr>
              <w:widowControl/>
              <w:spacing w:line="300" w:lineRule="exact"/>
              <w:ind w:firstLine="480"/>
              <w:rPr>
                <w:rFonts w:hint="eastAsia" w:ascii="宋体" w:cs="宋体"/>
                <w:kern w:val="0"/>
                <w:szCs w:val="21"/>
              </w:rPr>
            </w:pPr>
            <w:r>
              <w:rPr>
                <w:rFonts w:hint="eastAsia" w:ascii="宋体" w:cs="宋体"/>
                <w:kern w:val="0"/>
                <w:szCs w:val="21"/>
              </w:rPr>
              <w:t>部门（单位）负责人（签字）：</w:t>
            </w:r>
          </w:p>
          <w:p>
            <w:pPr>
              <w:widowControl/>
              <w:spacing w:line="300" w:lineRule="exact"/>
              <w:ind w:firstLine="6598" w:firstLineChars="3142"/>
              <w:rPr>
                <w:rFonts w:hint="eastAsia" w:ascii="宋体" w:cs="宋体"/>
                <w:kern w:val="0"/>
                <w:szCs w:val="21"/>
              </w:rPr>
            </w:pPr>
            <w:r>
              <w:rPr>
                <w:rFonts w:hint="eastAsia" w:ascii="宋体" w:cs="宋体"/>
                <w:kern w:val="0"/>
                <w:szCs w:val="21"/>
              </w:rPr>
              <w:t>年   月   日</w:t>
            </w:r>
          </w:p>
        </w:tc>
      </w:tr>
    </w:tbl>
    <w:p>
      <w:pPr>
        <w:widowControl/>
        <w:spacing w:line="480" w:lineRule="auto"/>
        <w:ind w:firstLine="480"/>
        <w:rPr>
          <w:rFonts w:hint="default" w:ascii="宋体" w:eastAsia="宋体" w:cs="宋体"/>
          <w:kern w:val="0"/>
          <w:szCs w:val="21"/>
          <w:lang w:val="en-US" w:eastAsia="zh-CN"/>
        </w:rPr>
      </w:pPr>
      <w:r>
        <w:rPr>
          <w:rFonts w:hint="eastAsia" w:ascii="宋体" w:cs="宋体"/>
          <w:kern w:val="0"/>
          <w:szCs w:val="21"/>
        </w:rPr>
        <w:t>填报人（签名）：</w:t>
      </w:r>
      <w:r>
        <w:rPr>
          <w:rFonts w:hint="eastAsia" w:ascii="宋体" w:cs="宋体"/>
          <w:kern w:val="0"/>
          <w:szCs w:val="21"/>
          <w:lang w:eastAsia="zh-CN"/>
        </w:rPr>
        <w:t>周航宇</w:t>
      </w:r>
      <w:r>
        <w:rPr>
          <w:rFonts w:hint="eastAsia" w:ascii="宋体" w:cs="宋体"/>
          <w:kern w:val="0"/>
          <w:szCs w:val="21"/>
        </w:rPr>
        <w:t xml:space="preserve">                  联系电话：</w:t>
      </w:r>
      <w:r>
        <w:rPr>
          <w:rFonts w:hint="eastAsia" w:ascii="宋体" w:cs="宋体"/>
          <w:kern w:val="0"/>
          <w:szCs w:val="21"/>
          <w:lang w:val="en-US" w:eastAsia="zh-CN"/>
        </w:rPr>
        <w:t>18174577821</w:t>
      </w:r>
    </w:p>
    <w:tbl>
      <w:tblPr>
        <w:tblStyle w:val="12"/>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90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12677" w:hRule="atLeast"/>
        </w:trPr>
        <w:tc>
          <w:tcPr>
            <w:tcW w:w="9005" w:type="dxa"/>
            <w:tcBorders>
              <w:top w:val="outset" w:color="000000" w:sz="6" w:space="0"/>
              <w:left w:val="outset" w:color="000000" w:sz="6" w:space="0"/>
              <w:bottom w:val="outset" w:color="000000" w:sz="6" w:space="0"/>
              <w:right w:val="outset" w:color="000000" w:sz="6" w:space="0"/>
            </w:tcBorders>
          </w:tcPr>
          <w:p>
            <w:pPr>
              <w:widowControl/>
              <w:spacing w:line="480" w:lineRule="auto"/>
              <w:ind w:firstLine="480"/>
              <w:rPr>
                <w:rFonts w:hint="eastAsia" w:ascii="宋体" w:cs="宋体"/>
                <w:kern w:val="0"/>
                <w:szCs w:val="21"/>
              </w:rPr>
            </w:pPr>
            <w:r>
              <w:rPr>
                <w:rFonts w:hint="eastAsia" w:ascii="宋体" w:cs="宋体"/>
                <w:b/>
                <w:bCs/>
                <w:kern w:val="0"/>
                <w:szCs w:val="21"/>
              </w:rPr>
              <w:t>五、评价报告综述（文字部分）</w:t>
            </w:r>
          </w:p>
          <w:p>
            <w:pPr>
              <w:widowControl/>
              <w:spacing w:line="480" w:lineRule="auto"/>
              <w:ind w:firstLine="480"/>
              <w:rPr>
                <w:rFonts w:hint="eastAsia" w:ascii="宋体" w:cs="宋体"/>
                <w:kern w:val="0"/>
                <w:szCs w:val="21"/>
              </w:rPr>
            </w:pPr>
            <w:r>
              <w:rPr>
                <w:rFonts w:hint="eastAsia" w:ascii="宋体" w:cs="宋体"/>
                <w:kern w:val="0"/>
                <w:szCs w:val="21"/>
              </w:rPr>
              <w:t>一、部门（单位）概况</w:t>
            </w:r>
          </w:p>
          <w:p>
            <w:pPr>
              <w:widowControl/>
              <w:spacing w:line="480" w:lineRule="auto"/>
              <w:ind w:firstLine="480"/>
              <w:rPr>
                <w:rFonts w:hint="eastAsia" w:ascii="宋体" w:cs="宋体"/>
                <w:kern w:val="0"/>
                <w:szCs w:val="21"/>
              </w:rPr>
            </w:pPr>
            <w:r>
              <w:rPr>
                <w:rFonts w:hint="eastAsia" w:ascii="宋体" w:cs="宋体"/>
                <w:kern w:val="0"/>
                <w:szCs w:val="21"/>
              </w:rPr>
              <w:t>（一）部门（单位）基本情况</w:t>
            </w:r>
          </w:p>
          <w:p>
            <w:pPr>
              <w:widowControl/>
              <w:spacing w:line="480" w:lineRule="auto"/>
              <w:ind w:firstLine="480"/>
              <w:rPr>
                <w:rFonts w:hint="eastAsia" w:ascii="宋体" w:cs="宋体"/>
                <w:kern w:val="0"/>
                <w:szCs w:val="21"/>
              </w:rPr>
            </w:pPr>
            <w:r>
              <w:rPr>
                <w:rFonts w:hint="eastAsia" w:ascii="宋体" w:cs="宋体"/>
                <w:kern w:val="0"/>
                <w:szCs w:val="21"/>
                <w:lang w:eastAsia="zh-CN"/>
              </w:rPr>
              <w:t>大崇乡</w:t>
            </w:r>
            <w:r>
              <w:rPr>
                <w:rFonts w:hint="eastAsia" w:ascii="宋体" w:cs="宋体"/>
                <w:kern w:val="0"/>
                <w:szCs w:val="21"/>
              </w:rPr>
              <w:t>人民政府属于全额拨款的行政单位，执行行政单位会计制度。我</w:t>
            </w:r>
            <w:r>
              <w:rPr>
                <w:rFonts w:hint="eastAsia" w:ascii="宋体" w:cs="宋体"/>
                <w:kern w:val="0"/>
                <w:szCs w:val="21"/>
                <w:lang w:eastAsia="zh-CN"/>
              </w:rPr>
              <w:t>乡</w:t>
            </w:r>
            <w:r>
              <w:rPr>
                <w:rFonts w:hint="eastAsia" w:ascii="宋体" w:cs="宋体"/>
                <w:kern w:val="0"/>
                <w:szCs w:val="21"/>
              </w:rPr>
              <w:t>全额拨款编制</w:t>
            </w:r>
            <w:r>
              <w:rPr>
                <w:rFonts w:hint="eastAsia" w:ascii="宋体" w:cs="宋体"/>
                <w:kern w:val="0"/>
                <w:szCs w:val="21"/>
                <w:lang w:val="en-US" w:eastAsia="zh-CN"/>
              </w:rPr>
              <w:t>44</w:t>
            </w:r>
            <w:r>
              <w:rPr>
                <w:rFonts w:hint="eastAsia" w:ascii="宋体" w:cs="宋体"/>
                <w:kern w:val="0"/>
                <w:szCs w:val="21"/>
              </w:rPr>
              <w:t>名，实际在编</w:t>
            </w:r>
            <w:r>
              <w:rPr>
                <w:rFonts w:hint="eastAsia" w:ascii="宋体" w:cs="宋体"/>
                <w:kern w:val="0"/>
                <w:szCs w:val="21"/>
                <w:lang w:val="en-US" w:eastAsia="zh-CN"/>
              </w:rPr>
              <w:t>43</w:t>
            </w:r>
            <w:r>
              <w:rPr>
                <w:rFonts w:hint="eastAsia" w:ascii="宋体" w:cs="宋体"/>
                <w:kern w:val="0"/>
                <w:szCs w:val="21"/>
              </w:rPr>
              <w:t>人。负责制定和组织行政区域内实施经济、科技和社会发展计划、制定资源开发技术改造和产业机构调整方案;负责辖区内民政、计划生育、文化教育、维稳、体育等社会公益事业的综合性工作，维抑一切经济单位和个人的正当经济权益，取缔非法经济活动，调解和处理民事纠纷，打击刑事犯罪维护社会稳定，按计划组织本级财政收入和地方的征税，完成国家财政计划:抓好精神文明，丰富群众文化活动，树立社会主义新风尚。</w:t>
            </w:r>
          </w:p>
          <w:p>
            <w:pPr>
              <w:widowControl/>
              <w:spacing w:line="480" w:lineRule="auto"/>
              <w:ind w:firstLine="480"/>
              <w:rPr>
                <w:rFonts w:hint="eastAsia" w:ascii="宋体" w:cs="宋体"/>
                <w:kern w:val="0"/>
                <w:szCs w:val="21"/>
              </w:rPr>
            </w:pPr>
            <w:r>
              <w:rPr>
                <w:rFonts w:hint="eastAsia" w:ascii="宋体" w:cs="宋体"/>
                <w:kern w:val="0"/>
                <w:szCs w:val="21"/>
              </w:rPr>
              <w:t>（二）部门（单位）整体支出规模、使用方向和主要内容、涉及范围等</w:t>
            </w:r>
          </w:p>
          <w:p>
            <w:pPr>
              <w:snapToGrid w:val="0"/>
              <w:spacing w:line="520" w:lineRule="exact"/>
              <w:ind w:firstLine="420" w:firstLineChars="200"/>
              <w:rPr>
                <w:rFonts w:hint="eastAsia" w:ascii="宋体" w:cs="宋体"/>
                <w:kern w:val="0"/>
                <w:szCs w:val="21"/>
              </w:rPr>
            </w:pPr>
            <w:r>
              <w:rPr>
                <w:rFonts w:hint="eastAsia" w:ascii="宋体" w:cs="宋体"/>
                <w:kern w:val="0"/>
                <w:szCs w:val="21"/>
              </w:rPr>
              <w:t>1、本年</w:t>
            </w:r>
            <w:r>
              <w:rPr>
                <w:rFonts w:hint="eastAsia" w:ascii="宋体" w:cs="宋体"/>
                <w:kern w:val="0"/>
                <w:szCs w:val="21"/>
                <w:lang w:eastAsia="zh-CN"/>
              </w:rPr>
              <w:t>收入</w:t>
            </w:r>
            <w:r>
              <w:rPr>
                <w:rFonts w:hint="eastAsia" w:ascii="宋体" w:cs="宋体"/>
                <w:kern w:val="0"/>
                <w:szCs w:val="21"/>
              </w:rPr>
              <w:t>总额为</w:t>
            </w:r>
            <w:r>
              <w:rPr>
                <w:rFonts w:hint="eastAsia" w:ascii="宋体" w:cs="宋体"/>
                <w:kern w:val="0"/>
                <w:szCs w:val="21"/>
                <w:lang w:eastAsia="zh-CN"/>
              </w:rPr>
              <w:t>1310.01</w:t>
            </w:r>
            <w:r>
              <w:rPr>
                <w:rFonts w:hint="eastAsia" w:ascii="宋体" w:cs="宋体"/>
                <w:kern w:val="0"/>
                <w:szCs w:val="21"/>
              </w:rPr>
              <w:t>万元。其中: 其中一般公共服务支出</w:t>
            </w:r>
            <w:r>
              <w:rPr>
                <w:rFonts w:hint="eastAsia" w:ascii="宋体" w:cs="宋体"/>
                <w:kern w:val="0"/>
                <w:szCs w:val="21"/>
                <w:lang w:val="en-US" w:eastAsia="zh-CN"/>
              </w:rPr>
              <w:t>603.69</w:t>
            </w:r>
            <w:r>
              <w:rPr>
                <w:rFonts w:hint="eastAsia" w:ascii="宋体" w:cs="宋体"/>
                <w:kern w:val="0"/>
                <w:szCs w:val="21"/>
              </w:rPr>
              <w:t>万元，占</w:t>
            </w:r>
            <w:r>
              <w:rPr>
                <w:rFonts w:hint="eastAsia" w:ascii="宋体" w:cs="宋体"/>
                <w:kern w:val="0"/>
                <w:szCs w:val="21"/>
                <w:lang w:val="en-US" w:eastAsia="zh-CN"/>
              </w:rPr>
              <w:t>46.08</w:t>
            </w:r>
            <w:r>
              <w:rPr>
                <w:rFonts w:hint="eastAsia" w:ascii="宋体" w:cs="宋体"/>
                <w:kern w:val="0"/>
                <w:szCs w:val="21"/>
              </w:rPr>
              <w:t>%；社会保障和就业支出</w:t>
            </w:r>
            <w:r>
              <w:rPr>
                <w:rFonts w:hint="eastAsia" w:ascii="宋体" w:cs="宋体"/>
                <w:kern w:val="0"/>
                <w:szCs w:val="21"/>
                <w:lang w:val="en-US" w:eastAsia="zh-CN"/>
              </w:rPr>
              <w:t>145.48</w:t>
            </w:r>
            <w:r>
              <w:rPr>
                <w:rFonts w:hint="eastAsia" w:ascii="宋体" w:cs="宋体"/>
                <w:kern w:val="0"/>
                <w:szCs w:val="21"/>
              </w:rPr>
              <w:t>万元，占</w:t>
            </w:r>
            <w:r>
              <w:rPr>
                <w:rFonts w:hint="eastAsia" w:ascii="宋体" w:cs="宋体"/>
                <w:kern w:val="0"/>
                <w:szCs w:val="21"/>
                <w:lang w:val="en-US" w:eastAsia="zh-CN"/>
              </w:rPr>
              <w:t>11.1</w:t>
            </w:r>
            <w:r>
              <w:rPr>
                <w:rFonts w:hint="eastAsia" w:ascii="宋体" w:cs="宋体"/>
                <w:kern w:val="0"/>
                <w:szCs w:val="21"/>
              </w:rPr>
              <w:t>%；卫生健康支出</w:t>
            </w:r>
            <w:r>
              <w:rPr>
                <w:rFonts w:hint="eastAsia" w:ascii="宋体" w:cs="宋体"/>
                <w:kern w:val="0"/>
                <w:szCs w:val="21"/>
                <w:lang w:val="en-US" w:eastAsia="zh-CN"/>
              </w:rPr>
              <w:t>34.55</w:t>
            </w:r>
            <w:r>
              <w:rPr>
                <w:rFonts w:hint="eastAsia" w:ascii="宋体" w:cs="宋体"/>
                <w:kern w:val="0"/>
                <w:szCs w:val="21"/>
              </w:rPr>
              <w:t>万元，占</w:t>
            </w:r>
            <w:r>
              <w:rPr>
                <w:rFonts w:hint="eastAsia" w:ascii="宋体" w:cs="宋体"/>
                <w:kern w:val="0"/>
                <w:szCs w:val="21"/>
                <w:lang w:val="en-US" w:eastAsia="zh-CN"/>
              </w:rPr>
              <w:t>2.64</w:t>
            </w:r>
            <w:r>
              <w:rPr>
                <w:rFonts w:hint="eastAsia" w:ascii="宋体" w:cs="宋体"/>
                <w:kern w:val="0"/>
                <w:szCs w:val="21"/>
              </w:rPr>
              <w:t>%；农林水支出</w:t>
            </w:r>
            <w:r>
              <w:rPr>
                <w:rFonts w:hint="eastAsia" w:ascii="宋体" w:cs="宋体"/>
                <w:kern w:val="0"/>
                <w:szCs w:val="21"/>
                <w:lang w:val="en-US" w:eastAsia="zh-CN"/>
              </w:rPr>
              <w:t>495.13</w:t>
            </w:r>
            <w:r>
              <w:rPr>
                <w:rFonts w:hint="eastAsia" w:ascii="宋体" w:cs="宋体"/>
                <w:kern w:val="0"/>
                <w:szCs w:val="21"/>
              </w:rPr>
              <w:t>万元，占</w:t>
            </w:r>
            <w:r>
              <w:rPr>
                <w:rFonts w:hint="eastAsia" w:ascii="宋体" w:cs="宋体"/>
                <w:kern w:val="0"/>
                <w:szCs w:val="21"/>
                <w:lang w:val="en-US" w:eastAsia="zh-CN"/>
              </w:rPr>
              <w:t>37.79</w:t>
            </w:r>
            <w:r>
              <w:rPr>
                <w:rFonts w:hint="eastAsia" w:ascii="宋体" w:cs="宋体"/>
                <w:kern w:val="0"/>
                <w:szCs w:val="21"/>
              </w:rPr>
              <w:t>%；自然资源海洋气象等支出</w:t>
            </w:r>
            <w:r>
              <w:rPr>
                <w:rFonts w:hint="eastAsia" w:ascii="宋体" w:cs="宋体"/>
                <w:kern w:val="0"/>
                <w:szCs w:val="21"/>
                <w:lang w:val="en-US" w:eastAsia="zh-CN"/>
              </w:rPr>
              <w:t>9.58</w:t>
            </w:r>
            <w:r>
              <w:rPr>
                <w:rFonts w:hint="eastAsia" w:ascii="宋体" w:cs="宋体"/>
                <w:kern w:val="0"/>
                <w:szCs w:val="21"/>
              </w:rPr>
              <w:t>万元，占</w:t>
            </w:r>
            <w:r>
              <w:rPr>
                <w:rFonts w:hint="eastAsia" w:ascii="宋体" w:cs="宋体"/>
                <w:kern w:val="0"/>
                <w:szCs w:val="21"/>
                <w:lang w:val="en-US" w:eastAsia="zh-CN"/>
              </w:rPr>
              <w:t>0.73</w:t>
            </w:r>
            <w:r>
              <w:rPr>
                <w:rFonts w:hint="eastAsia" w:ascii="宋体" w:cs="宋体"/>
                <w:kern w:val="0"/>
                <w:szCs w:val="21"/>
              </w:rPr>
              <w:t>%；住房保障支出</w:t>
            </w:r>
            <w:r>
              <w:rPr>
                <w:rFonts w:hint="eastAsia" w:ascii="宋体" w:cs="宋体"/>
                <w:kern w:val="0"/>
                <w:szCs w:val="21"/>
                <w:lang w:val="en-US" w:eastAsia="zh-CN"/>
              </w:rPr>
              <w:t>20.1</w:t>
            </w:r>
            <w:r>
              <w:rPr>
                <w:rFonts w:hint="eastAsia" w:ascii="宋体" w:cs="宋体"/>
                <w:kern w:val="0"/>
                <w:szCs w:val="21"/>
              </w:rPr>
              <w:t>万元，占1.5</w:t>
            </w:r>
            <w:r>
              <w:rPr>
                <w:rFonts w:hint="eastAsia" w:ascii="宋体" w:cs="宋体"/>
                <w:kern w:val="0"/>
                <w:szCs w:val="21"/>
                <w:lang w:val="en-US" w:eastAsia="zh-CN"/>
              </w:rPr>
              <w:t>3</w:t>
            </w:r>
            <w:r>
              <w:rPr>
                <w:rFonts w:hint="eastAsia" w:ascii="宋体" w:cs="宋体"/>
                <w:kern w:val="0"/>
                <w:szCs w:val="21"/>
              </w:rPr>
              <w:t>%；灾害防治及应急管理支出</w:t>
            </w:r>
            <w:r>
              <w:rPr>
                <w:rFonts w:hint="eastAsia" w:ascii="宋体" w:cs="宋体"/>
                <w:kern w:val="0"/>
                <w:szCs w:val="21"/>
                <w:lang w:val="en-US" w:eastAsia="zh-CN"/>
              </w:rPr>
              <w:t>1.48</w:t>
            </w:r>
            <w:r>
              <w:rPr>
                <w:rFonts w:hint="eastAsia" w:ascii="宋体" w:cs="宋体"/>
                <w:kern w:val="0"/>
                <w:szCs w:val="21"/>
              </w:rPr>
              <w:t>万元，占</w:t>
            </w:r>
            <w:r>
              <w:rPr>
                <w:rFonts w:hint="eastAsia" w:ascii="宋体" w:cs="宋体"/>
                <w:kern w:val="0"/>
                <w:szCs w:val="21"/>
                <w:lang w:val="en-US" w:eastAsia="zh-CN"/>
              </w:rPr>
              <w:t>0.13</w:t>
            </w:r>
            <w:r>
              <w:rPr>
                <w:rFonts w:hint="eastAsia" w:ascii="宋体" w:cs="宋体"/>
                <w:kern w:val="0"/>
                <w:szCs w:val="21"/>
              </w:rPr>
              <w:t>%；</w:t>
            </w:r>
          </w:p>
          <w:p>
            <w:pPr>
              <w:snapToGrid w:val="0"/>
              <w:spacing w:line="520" w:lineRule="exact"/>
              <w:ind w:firstLine="420" w:firstLineChars="200"/>
              <w:rPr>
                <w:rFonts w:hint="default" w:ascii="宋体" w:eastAsia="宋体" w:cs="宋体"/>
                <w:kern w:val="0"/>
                <w:szCs w:val="21"/>
                <w:lang w:val="en-US" w:eastAsia="zh-CN"/>
              </w:rPr>
            </w:pPr>
            <w:r>
              <w:rPr>
                <w:rFonts w:hint="eastAsia" w:ascii="宋体" w:cs="宋体"/>
                <w:kern w:val="0"/>
                <w:szCs w:val="21"/>
              </w:rPr>
              <w:t xml:space="preserve">  2、本年支出总额为</w:t>
            </w:r>
            <w:r>
              <w:rPr>
                <w:rFonts w:hint="eastAsia" w:ascii="宋体" w:cs="宋体"/>
                <w:kern w:val="0"/>
                <w:szCs w:val="21"/>
                <w:lang w:eastAsia="zh-CN"/>
              </w:rPr>
              <w:t>1310.01</w:t>
            </w:r>
            <w:r>
              <w:rPr>
                <w:rFonts w:hint="eastAsia" w:ascii="宋体" w:cs="宋体"/>
                <w:kern w:val="0"/>
                <w:szCs w:val="21"/>
              </w:rPr>
              <w:t>万元。其中: 其中一般公共服务支出</w:t>
            </w:r>
            <w:r>
              <w:rPr>
                <w:rFonts w:hint="eastAsia" w:ascii="宋体" w:cs="宋体"/>
                <w:kern w:val="0"/>
                <w:szCs w:val="21"/>
                <w:lang w:val="en-US" w:eastAsia="zh-CN"/>
              </w:rPr>
              <w:t>603.69</w:t>
            </w:r>
            <w:r>
              <w:rPr>
                <w:rFonts w:hint="eastAsia" w:ascii="宋体" w:cs="宋体"/>
                <w:kern w:val="0"/>
                <w:szCs w:val="21"/>
              </w:rPr>
              <w:t>万元，占</w:t>
            </w:r>
            <w:r>
              <w:rPr>
                <w:rFonts w:hint="eastAsia" w:ascii="宋体" w:cs="宋体"/>
                <w:kern w:val="0"/>
                <w:szCs w:val="21"/>
                <w:lang w:val="en-US" w:eastAsia="zh-CN"/>
              </w:rPr>
              <w:t>46.08</w:t>
            </w:r>
            <w:r>
              <w:rPr>
                <w:rFonts w:hint="eastAsia" w:ascii="宋体" w:cs="宋体"/>
                <w:kern w:val="0"/>
                <w:szCs w:val="21"/>
              </w:rPr>
              <w:t>%；社会保障和就业支出</w:t>
            </w:r>
            <w:r>
              <w:rPr>
                <w:rFonts w:hint="eastAsia" w:ascii="宋体" w:cs="宋体"/>
                <w:kern w:val="0"/>
                <w:szCs w:val="21"/>
                <w:lang w:val="en-US" w:eastAsia="zh-CN"/>
              </w:rPr>
              <w:t>145.48</w:t>
            </w:r>
            <w:r>
              <w:rPr>
                <w:rFonts w:hint="eastAsia" w:ascii="宋体" w:cs="宋体"/>
                <w:kern w:val="0"/>
                <w:szCs w:val="21"/>
              </w:rPr>
              <w:t>万元，占</w:t>
            </w:r>
            <w:r>
              <w:rPr>
                <w:rFonts w:hint="eastAsia" w:ascii="宋体" w:cs="宋体"/>
                <w:kern w:val="0"/>
                <w:szCs w:val="21"/>
                <w:lang w:val="en-US" w:eastAsia="zh-CN"/>
              </w:rPr>
              <w:t>11.1</w:t>
            </w:r>
            <w:r>
              <w:rPr>
                <w:rFonts w:hint="eastAsia" w:ascii="宋体" w:cs="宋体"/>
                <w:kern w:val="0"/>
                <w:szCs w:val="21"/>
              </w:rPr>
              <w:t>%；卫生健康支出</w:t>
            </w:r>
            <w:r>
              <w:rPr>
                <w:rFonts w:hint="eastAsia" w:ascii="宋体" w:cs="宋体"/>
                <w:kern w:val="0"/>
                <w:szCs w:val="21"/>
                <w:lang w:val="en-US" w:eastAsia="zh-CN"/>
              </w:rPr>
              <w:t>34.55</w:t>
            </w:r>
            <w:r>
              <w:rPr>
                <w:rFonts w:hint="eastAsia" w:ascii="宋体" w:cs="宋体"/>
                <w:kern w:val="0"/>
                <w:szCs w:val="21"/>
              </w:rPr>
              <w:t>万元，占</w:t>
            </w:r>
            <w:r>
              <w:rPr>
                <w:rFonts w:hint="eastAsia" w:ascii="宋体" w:cs="宋体"/>
                <w:kern w:val="0"/>
                <w:szCs w:val="21"/>
                <w:lang w:val="en-US" w:eastAsia="zh-CN"/>
              </w:rPr>
              <w:t>2.64</w:t>
            </w:r>
            <w:r>
              <w:rPr>
                <w:rFonts w:hint="eastAsia" w:ascii="宋体" w:cs="宋体"/>
                <w:kern w:val="0"/>
                <w:szCs w:val="21"/>
              </w:rPr>
              <w:t>%；农林水支出</w:t>
            </w:r>
            <w:r>
              <w:rPr>
                <w:rFonts w:hint="eastAsia" w:ascii="宋体" w:cs="宋体"/>
                <w:kern w:val="0"/>
                <w:szCs w:val="21"/>
                <w:lang w:val="en-US" w:eastAsia="zh-CN"/>
              </w:rPr>
              <w:t>495.13</w:t>
            </w:r>
            <w:r>
              <w:rPr>
                <w:rFonts w:hint="eastAsia" w:ascii="宋体" w:cs="宋体"/>
                <w:kern w:val="0"/>
                <w:szCs w:val="21"/>
              </w:rPr>
              <w:t>万元，占</w:t>
            </w:r>
            <w:r>
              <w:rPr>
                <w:rFonts w:hint="eastAsia" w:ascii="宋体" w:cs="宋体"/>
                <w:kern w:val="0"/>
                <w:szCs w:val="21"/>
                <w:lang w:val="en-US" w:eastAsia="zh-CN"/>
              </w:rPr>
              <w:t>37.79</w:t>
            </w:r>
            <w:r>
              <w:rPr>
                <w:rFonts w:hint="eastAsia" w:ascii="宋体" w:cs="宋体"/>
                <w:kern w:val="0"/>
                <w:szCs w:val="21"/>
              </w:rPr>
              <w:t>%；自然资源海洋气象等支出</w:t>
            </w:r>
            <w:r>
              <w:rPr>
                <w:rFonts w:hint="eastAsia" w:ascii="宋体" w:cs="宋体"/>
                <w:kern w:val="0"/>
                <w:szCs w:val="21"/>
                <w:lang w:val="en-US" w:eastAsia="zh-CN"/>
              </w:rPr>
              <w:t>9.58</w:t>
            </w:r>
            <w:r>
              <w:rPr>
                <w:rFonts w:hint="eastAsia" w:ascii="宋体" w:cs="宋体"/>
                <w:kern w:val="0"/>
                <w:szCs w:val="21"/>
              </w:rPr>
              <w:t>万元，占</w:t>
            </w:r>
            <w:r>
              <w:rPr>
                <w:rFonts w:hint="eastAsia" w:ascii="宋体" w:cs="宋体"/>
                <w:kern w:val="0"/>
                <w:szCs w:val="21"/>
                <w:lang w:val="en-US" w:eastAsia="zh-CN"/>
              </w:rPr>
              <w:t>0.73</w:t>
            </w:r>
            <w:r>
              <w:rPr>
                <w:rFonts w:hint="eastAsia" w:ascii="宋体" w:cs="宋体"/>
                <w:kern w:val="0"/>
                <w:szCs w:val="21"/>
              </w:rPr>
              <w:t>%；住房保障支出</w:t>
            </w:r>
            <w:r>
              <w:rPr>
                <w:rFonts w:hint="eastAsia" w:ascii="宋体" w:cs="宋体"/>
                <w:kern w:val="0"/>
                <w:szCs w:val="21"/>
                <w:lang w:val="en-US" w:eastAsia="zh-CN"/>
              </w:rPr>
              <w:t>20.1</w:t>
            </w:r>
            <w:r>
              <w:rPr>
                <w:rFonts w:hint="eastAsia" w:ascii="宋体" w:cs="宋体"/>
                <w:kern w:val="0"/>
                <w:szCs w:val="21"/>
              </w:rPr>
              <w:t>万元，占1.5</w:t>
            </w:r>
            <w:r>
              <w:rPr>
                <w:rFonts w:hint="eastAsia" w:ascii="宋体" w:cs="宋体"/>
                <w:kern w:val="0"/>
                <w:szCs w:val="21"/>
                <w:lang w:val="en-US" w:eastAsia="zh-CN"/>
              </w:rPr>
              <w:t>3</w:t>
            </w:r>
            <w:r>
              <w:rPr>
                <w:rFonts w:hint="eastAsia" w:ascii="宋体" w:cs="宋体"/>
                <w:kern w:val="0"/>
                <w:szCs w:val="21"/>
              </w:rPr>
              <w:t>%；灾害防治及应急管理支出</w:t>
            </w:r>
            <w:r>
              <w:rPr>
                <w:rFonts w:hint="eastAsia" w:ascii="宋体" w:cs="宋体"/>
                <w:kern w:val="0"/>
                <w:szCs w:val="21"/>
                <w:lang w:val="en-US" w:eastAsia="zh-CN"/>
              </w:rPr>
              <w:t>1.48</w:t>
            </w:r>
            <w:r>
              <w:rPr>
                <w:rFonts w:hint="eastAsia" w:ascii="宋体" w:cs="宋体"/>
                <w:kern w:val="0"/>
                <w:szCs w:val="21"/>
              </w:rPr>
              <w:t>万元，占</w:t>
            </w:r>
            <w:r>
              <w:rPr>
                <w:rFonts w:hint="eastAsia" w:ascii="宋体" w:cs="宋体"/>
                <w:kern w:val="0"/>
                <w:szCs w:val="21"/>
                <w:lang w:val="en-US" w:eastAsia="zh-CN"/>
              </w:rPr>
              <w:t>0.13</w:t>
            </w:r>
            <w:r>
              <w:rPr>
                <w:rFonts w:hint="eastAsia" w:ascii="宋体" w:cs="宋体"/>
                <w:kern w:val="0"/>
                <w:szCs w:val="21"/>
              </w:rPr>
              <w:t>%；</w:t>
            </w:r>
          </w:p>
          <w:p>
            <w:pPr>
              <w:pStyle w:val="2"/>
              <w:ind w:firstLine="0" w:firstLineChars="0"/>
              <w:rPr>
                <w:rFonts w:hint="eastAsia"/>
              </w:rPr>
            </w:pPr>
          </w:p>
          <w:p>
            <w:pPr>
              <w:widowControl/>
              <w:spacing w:line="480" w:lineRule="auto"/>
              <w:ind w:firstLine="480"/>
              <w:rPr>
                <w:rFonts w:hint="eastAsia" w:ascii="宋体" w:cs="宋体"/>
                <w:kern w:val="0"/>
                <w:szCs w:val="21"/>
              </w:rPr>
            </w:pPr>
            <w:r>
              <w:rPr>
                <w:rFonts w:hint="eastAsia" w:ascii="宋体" w:cs="宋体"/>
                <w:kern w:val="0"/>
                <w:szCs w:val="21"/>
              </w:rPr>
              <w:t>二、部门（单位）整体支出管理及使用情况</w:t>
            </w:r>
          </w:p>
          <w:p>
            <w:pPr>
              <w:widowControl/>
              <w:spacing w:line="480" w:lineRule="auto"/>
              <w:ind w:firstLine="480"/>
              <w:rPr>
                <w:rFonts w:hint="eastAsia" w:ascii="宋体" w:cs="宋体"/>
                <w:kern w:val="0"/>
                <w:szCs w:val="21"/>
              </w:rPr>
            </w:pPr>
            <w:r>
              <w:rPr>
                <w:rFonts w:hint="eastAsia" w:ascii="宋体" w:cs="宋体"/>
                <w:kern w:val="0"/>
                <w:szCs w:val="21"/>
              </w:rPr>
              <w:t>（一）基本支出</w:t>
            </w:r>
          </w:p>
          <w:p>
            <w:pPr>
              <w:widowControl/>
              <w:spacing w:line="480" w:lineRule="auto"/>
              <w:ind w:firstLine="420" w:firstLineChars="200"/>
              <w:rPr>
                <w:rFonts w:ascii="宋体" w:cs="宋体"/>
                <w:kern w:val="0"/>
                <w:szCs w:val="21"/>
              </w:rPr>
            </w:pPr>
            <w:r>
              <w:rPr>
                <w:rFonts w:hint="eastAsia" w:ascii="宋体" w:cs="宋体"/>
                <w:kern w:val="0"/>
                <w:szCs w:val="21"/>
              </w:rPr>
              <w:t>2022年年初预算批复的基本支出为</w:t>
            </w:r>
            <w:r>
              <w:rPr>
                <w:rFonts w:hint="eastAsia" w:ascii="宋体" w:cs="宋体"/>
                <w:kern w:val="0"/>
                <w:szCs w:val="21"/>
                <w:lang w:val="en-US" w:eastAsia="zh-CN"/>
              </w:rPr>
              <w:t>662.96</w:t>
            </w:r>
            <w:r>
              <w:rPr>
                <w:rFonts w:hint="eastAsia" w:ascii="宋体" w:cs="宋体"/>
                <w:kern w:val="0"/>
                <w:szCs w:val="21"/>
              </w:rPr>
              <w:t>万元，其中人员支出</w:t>
            </w:r>
            <w:r>
              <w:rPr>
                <w:rFonts w:hint="eastAsia" w:ascii="宋体" w:cs="宋体"/>
                <w:kern w:val="0"/>
                <w:szCs w:val="21"/>
                <w:lang w:val="en-US" w:eastAsia="zh-CN"/>
              </w:rPr>
              <w:t>514.23</w:t>
            </w:r>
            <w:r>
              <w:rPr>
                <w:rFonts w:hint="eastAsia" w:ascii="宋体" w:cs="宋体"/>
                <w:kern w:val="0"/>
                <w:szCs w:val="21"/>
              </w:rPr>
              <w:t>万元、公用支出</w:t>
            </w:r>
            <w:r>
              <w:rPr>
                <w:rFonts w:hint="eastAsia" w:ascii="宋体" w:cs="宋体"/>
                <w:kern w:val="0"/>
                <w:szCs w:val="21"/>
                <w:lang w:val="en-US" w:eastAsia="zh-CN"/>
              </w:rPr>
              <w:t>169.96</w:t>
            </w:r>
            <w:r>
              <w:rPr>
                <w:rFonts w:hint="eastAsia" w:ascii="宋体" w:cs="宋体"/>
                <w:kern w:val="0"/>
                <w:szCs w:val="21"/>
              </w:rPr>
              <w:t>万元。</w:t>
            </w:r>
          </w:p>
          <w:p>
            <w:pPr>
              <w:pStyle w:val="2"/>
              <w:ind w:firstLine="420"/>
              <w:rPr>
                <w:rFonts w:hint="eastAsia" w:ascii="宋体" w:cs="宋体"/>
                <w:kern w:val="0"/>
                <w:sz w:val="21"/>
                <w:szCs w:val="21"/>
              </w:rPr>
            </w:pPr>
            <w:r>
              <w:rPr>
                <w:rFonts w:hint="eastAsia" w:ascii="宋体" w:cs="宋体"/>
                <w:kern w:val="0"/>
                <w:sz w:val="21"/>
                <w:szCs w:val="21"/>
              </w:rPr>
              <w:t>全年实际决算基本支出</w:t>
            </w:r>
            <w:r>
              <w:rPr>
                <w:rFonts w:hint="eastAsia" w:ascii="宋体" w:cs="宋体"/>
                <w:kern w:val="0"/>
                <w:sz w:val="21"/>
                <w:szCs w:val="21"/>
                <w:lang w:val="en-US" w:eastAsia="zh-CN"/>
              </w:rPr>
              <w:t>1123.06</w:t>
            </w:r>
            <w:r>
              <w:rPr>
                <w:rFonts w:hint="eastAsia" w:ascii="宋体" w:cs="宋体"/>
                <w:kern w:val="0"/>
                <w:sz w:val="21"/>
                <w:szCs w:val="21"/>
              </w:rPr>
              <w:t>万元，其中人员经费</w:t>
            </w:r>
            <w:r>
              <w:rPr>
                <w:rFonts w:hint="eastAsia" w:ascii="宋体" w:cs="宋体"/>
                <w:kern w:val="0"/>
                <w:sz w:val="21"/>
                <w:szCs w:val="21"/>
                <w:lang w:val="en-US" w:eastAsia="zh-CN"/>
              </w:rPr>
              <w:t>706.74</w:t>
            </w:r>
            <w:r>
              <w:rPr>
                <w:rFonts w:hint="eastAsia" w:ascii="宋体" w:cs="宋体"/>
                <w:kern w:val="0"/>
                <w:sz w:val="21"/>
                <w:szCs w:val="21"/>
              </w:rPr>
              <w:t>万元，日常公用经费</w:t>
            </w:r>
            <w:r>
              <w:rPr>
                <w:rFonts w:hint="eastAsia" w:ascii="宋体" w:cs="宋体"/>
                <w:kern w:val="0"/>
                <w:sz w:val="21"/>
                <w:szCs w:val="21"/>
                <w:lang w:val="en-US" w:eastAsia="zh-CN"/>
              </w:rPr>
              <w:t>416.32</w:t>
            </w:r>
            <w:r>
              <w:rPr>
                <w:rFonts w:hint="eastAsia" w:ascii="宋体" w:cs="宋体"/>
                <w:kern w:val="0"/>
                <w:sz w:val="21"/>
                <w:szCs w:val="21"/>
              </w:rPr>
              <w:t>万元</w:t>
            </w:r>
          </w:p>
          <w:p>
            <w:pPr>
              <w:widowControl/>
              <w:spacing w:line="480" w:lineRule="auto"/>
              <w:ind w:firstLine="480"/>
              <w:rPr>
                <w:rFonts w:hint="eastAsia" w:ascii="宋体" w:cs="宋体"/>
                <w:kern w:val="0"/>
                <w:szCs w:val="21"/>
              </w:rPr>
            </w:pPr>
            <w:r>
              <w:rPr>
                <w:rFonts w:hint="eastAsia" w:ascii="宋体" w:cs="宋体"/>
                <w:kern w:val="0"/>
                <w:szCs w:val="21"/>
              </w:rPr>
              <w:t>（二）专项支出</w:t>
            </w:r>
          </w:p>
          <w:p>
            <w:pPr>
              <w:widowControl/>
              <w:spacing w:line="480" w:lineRule="auto"/>
              <w:ind w:firstLine="480"/>
              <w:rPr>
                <w:rFonts w:hint="eastAsia" w:ascii="宋体" w:cs="宋体"/>
                <w:kern w:val="0"/>
                <w:szCs w:val="21"/>
              </w:rPr>
            </w:pPr>
            <w:r>
              <w:rPr>
                <w:rFonts w:hint="eastAsia" w:ascii="宋体" w:cs="宋体"/>
                <w:kern w:val="0"/>
                <w:szCs w:val="21"/>
              </w:rPr>
              <w:t>1、专项资金安排落实、总投入等情况分析</w:t>
            </w:r>
          </w:p>
          <w:p>
            <w:pPr>
              <w:widowControl/>
              <w:spacing w:line="480" w:lineRule="auto"/>
              <w:ind w:firstLine="480"/>
              <w:rPr>
                <w:rFonts w:hint="eastAsia" w:ascii="宋体" w:cs="宋体"/>
                <w:kern w:val="0"/>
                <w:szCs w:val="21"/>
              </w:rPr>
            </w:pPr>
            <w:r>
              <w:rPr>
                <w:rFonts w:hint="eastAsia" w:ascii="宋体" w:hAnsi="宋体" w:cs="黑体"/>
                <w:color w:val="000000"/>
                <w:kern w:val="0"/>
                <w:szCs w:val="21"/>
              </w:rPr>
              <w:t>2022年，我</w:t>
            </w:r>
            <w:r>
              <w:rPr>
                <w:rFonts w:hint="eastAsia" w:ascii="宋体" w:hAnsi="宋体" w:cs="黑体"/>
                <w:color w:val="000000"/>
                <w:kern w:val="0"/>
                <w:szCs w:val="21"/>
                <w:lang w:eastAsia="zh-CN"/>
              </w:rPr>
              <w:t>乡</w:t>
            </w:r>
            <w:r>
              <w:rPr>
                <w:rFonts w:hint="eastAsia" w:ascii="宋体" w:hAnsi="宋体" w:cs="黑体"/>
                <w:color w:val="000000"/>
                <w:kern w:val="0"/>
                <w:szCs w:val="21"/>
              </w:rPr>
              <w:t>通过加强预算收支的管理，不断建立健全内部管理制度，理顺内部管理流程，部门整体支出管理情况得到了提升。乡村振兴专项资金收入</w:t>
            </w:r>
            <w:r>
              <w:rPr>
                <w:rFonts w:hint="eastAsia" w:ascii="宋体" w:hAnsi="宋体" w:cs="黑体"/>
                <w:color w:val="000000"/>
                <w:kern w:val="0"/>
                <w:szCs w:val="21"/>
                <w:lang w:val="en-US" w:eastAsia="zh-CN"/>
              </w:rPr>
              <w:t>187</w:t>
            </w:r>
            <w:r>
              <w:rPr>
                <w:rFonts w:hint="eastAsia" w:ascii="宋体" w:hAnsi="宋体" w:cs="黑体"/>
                <w:color w:val="000000"/>
                <w:kern w:val="0"/>
                <w:szCs w:val="21"/>
              </w:rPr>
              <w:t>万元，支出</w:t>
            </w:r>
            <w:r>
              <w:rPr>
                <w:rFonts w:hint="eastAsia" w:ascii="宋体" w:hAnsi="宋体" w:cs="黑体"/>
                <w:color w:val="000000"/>
                <w:kern w:val="0"/>
                <w:szCs w:val="21"/>
                <w:lang w:val="en-US" w:eastAsia="zh-CN"/>
              </w:rPr>
              <w:t>187</w:t>
            </w:r>
            <w:r>
              <w:rPr>
                <w:rFonts w:hint="eastAsia" w:ascii="宋体" w:hAnsi="宋体" w:cs="黑体"/>
                <w:color w:val="000000"/>
                <w:kern w:val="0"/>
                <w:szCs w:val="21"/>
              </w:rPr>
              <w:t>万元。严格按照财务规章制度及乡村振兴相关报账文件报账，绩效目标完成良好。</w:t>
            </w:r>
          </w:p>
          <w:p>
            <w:pPr>
              <w:widowControl/>
              <w:spacing w:line="480" w:lineRule="auto"/>
              <w:ind w:firstLine="480"/>
              <w:rPr>
                <w:rFonts w:hint="eastAsia" w:ascii="宋体" w:cs="宋体"/>
                <w:kern w:val="0"/>
                <w:szCs w:val="21"/>
              </w:rPr>
            </w:pPr>
            <w:r>
              <w:rPr>
                <w:rFonts w:hint="eastAsia" w:ascii="宋体" w:cs="宋体"/>
                <w:kern w:val="0"/>
                <w:szCs w:val="21"/>
              </w:rPr>
              <w:t>2、专项资金实际使用情况分析</w:t>
            </w:r>
          </w:p>
          <w:p>
            <w:pPr>
              <w:widowControl/>
              <w:spacing w:line="480" w:lineRule="auto"/>
              <w:ind w:firstLine="480"/>
              <w:rPr>
                <w:rFonts w:hint="eastAsia" w:ascii="宋体" w:cs="宋体"/>
                <w:kern w:val="0"/>
                <w:szCs w:val="21"/>
              </w:rPr>
            </w:pPr>
            <w:r>
              <w:rPr>
                <w:rFonts w:hint="eastAsia" w:ascii="宋体" w:cs="宋体"/>
                <w:kern w:val="0"/>
                <w:szCs w:val="21"/>
              </w:rPr>
              <w:t>202</w:t>
            </w:r>
            <w:r>
              <w:rPr>
                <w:rFonts w:hint="eastAsia" w:ascii="宋体" w:cs="宋体"/>
                <w:kern w:val="0"/>
                <w:szCs w:val="21"/>
                <w:lang w:val="en-US" w:eastAsia="zh-CN"/>
              </w:rPr>
              <w:t>2</w:t>
            </w:r>
            <w:r>
              <w:rPr>
                <w:rFonts w:hint="eastAsia" w:ascii="宋体" w:cs="宋体"/>
                <w:kern w:val="0"/>
                <w:szCs w:val="21"/>
              </w:rPr>
              <w:t>年专项资金支出为</w:t>
            </w:r>
            <w:r>
              <w:rPr>
                <w:rFonts w:hint="eastAsia" w:ascii="宋体" w:cs="宋体"/>
                <w:kern w:val="0"/>
                <w:szCs w:val="21"/>
                <w:lang w:val="en-US" w:eastAsia="zh-CN"/>
              </w:rPr>
              <w:t>187</w:t>
            </w:r>
            <w:r>
              <w:rPr>
                <w:rFonts w:hint="eastAsia" w:ascii="宋体" w:cs="宋体"/>
                <w:kern w:val="0"/>
                <w:szCs w:val="21"/>
              </w:rPr>
              <w:t>万元，主要用于基础建设及产业发展等</w:t>
            </w:r>
            <w:r>
              <w:rPr>
                <w:rFonts w:hint="eastAsia" w:ascii="宋体" w:cs="宋体"/>
                <w:kern w:val="0"/>
                <w:szCs w:val="21"/>
                <w:lang w:val="en-US" w:eastAsia="zh-CN"/>
              </w:rPr>
              <w:t>7</w:t>
            </w:r>
            <w:r>
              <w:rPr>
                <w:rFonts w:hint="eastAsia" w:ascii="宋体" w:cs="宋体"/>
                <w:kern w:val="0"/>
                <w:szCs w:val="21"/>
              </w:rPr>
              <w:t>个项目。</w:t>
            </w:r>
          </w:p>
          <w:p>
            <w:pPr>
              <w:widowControl/>
              <w:spacing w:line="480" w:lineRule="auto"/>
              <w:ind w:firstLine="480"/>
              <w:rPr>
                <w:rFonts w:hint="eastAsia" w:ascii="宋体" w:cs="宋体"/>
                <w:kern w:val="0"/>
                <w:szCs w:val="21"/>
              </w:rPr>
            </w:pPr>
            <w:r>
              <w:rPr>
                <w:rFonts w:hint="eastAsia" w:ascii="宋体" w:cs="宋体"/>
                <w:kern w:val="0"/>
                <w:szCs w:val="21"/>
              </w:rPr>
              <w:t>3、专项资金管理情况分析</w:t>
            </w:r>
          </w:p>
          <w:p>
            <w:pPr>
              <w:widowControl/>
              <w:spacing w:line="480" w:lineRule="auto"/>
              <w:ind w:firstLine="480"/>
              <w:rPr>
                <w:rFonts w:hint="eastAsia" w:ascii="宋体" w:cs="宋体"/>
                <w:kern w:val="0"/>
                <w:szCs w:val="21"/>
              </w:rPr>
            </w:pPr>
            <w:r>
              <w:rPr>
                <w:rFonts w:hint="eastAsia" w:ascii="宋体" w:cs="宋体"/>
                <w:kern w:val="0"/>
                <w:szCs w:val="21"/>
              </w:rPr>
              <w:t>各项乡村振兴专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widowControl/>
              <w:spacing w:line="480" w:lineRule="auto"/>
              <w:ind w:firstLine="480"/>
              <w:rPr>
                <w:rFonts w:hint="eastAsia" w:ascii="宋体" w:cs="宋体"/>
                <w:kern w:val="0"/>
                <w:szCs w:val="21"/>
              </w:rPr>
            </w:pPr>
            <w:r>
              <w:rPr>
                <w:rFonts w:hint="eastAsia" w:ascii="宋体" w:cs="宋体"/>
                <w:kern w:val="0"/>
                <w:szCs w:val="21"/>
              </w:rPr>
              <w:t>三、部门（单位）专项组织实施情况</w:t>
            </w:r>
          </w:p>
          <w:p>
            <w:pPr>
              <w:widowControl/>
              <w:spacing w:line="480" w:lineRule="auto"/>
              <w:ind w:firstLine="480"/>
              <w:rPr>
                <w:rFonts w:hint="eastAsia" w:ascii="宋体" w:cs="宋体"/>
                <w:kern w:val="0"/>
                <w:szCs w:val="21"/>
              </w:rPr>
            </w:pPr>
            <w:r>
              <w:rPr>
                <w:rFonts w:hint="eastAsia" w:ascii="宋体" w:cs="宋体"/>
                <w:kern w:val="0"/>
                <w:szCs w:val="21"/>
              </w:rPr>
              <w:t>（一）专项组织情况分析</w:t>
            </w:r>
          </w:p>
          <w:p>
            <w:pPr>
              <w:widowControl/>
              <w:spacing w:line="480" w:lineRule="auto"/>
              <w:ind w:firstLine="420" w:firstLineChars="200"/>
              <w:rPr>
                <w:rFonts w:ascii="宋体" w:cs="宋体"/>
                <w:kern w:val="0"/>
                <w:szCs w:val="21"/>
              </w:rPr>
            </w:pPr>
            <w:r>
              <w:rPr>
                <w:rFonts w:hint="eastAsia" w:ascii="宋体" w:cs="宋体"/>
                <w:kern w:val="0"/>
                <w:szCs w:val="21"/>
              </w:rPr>
              <w:t>乡村振兴项目严格按要求先立项再施工，最后验收进行结算，强化项目的监督管理，实行工程项目公示制，按乡村振兴专项资金的用途专款专用。</w:t>
            </w:r>
          </w:p>
          <w:p>
            <w:pPr>
              <w:pStyle w:val="2"/>
              <w:ind w:firstLine="600"/>
              <w:rPr>
                <w:rFonts w:hint="eastAsia"/>
              </w:rPr>
            </w:pPr>
          </w:p>
          <w:p>
            <w:pPr>
              <w:widowControl/>
              <w:spacing w:line="480" w:lineRule="auto"/>
              <w:ind w:firstLine="480"/>
              <w:rPr>
                <w:rFonts w:hint="eastAsia" w:ascii="宋体" w:cs="宋体"/>
                <w:kern w:val="0"/>
                <w:szCs w:val="21"/>
              </w:rPr>
            </w:pPr>
            <w:r>
              <w:rPr>
                <w:rFonts w:hint="eastAsia" w:ascii="宋体" w:cs="宋体"/>
                <w:kern w:val="0"/>
                <w:szCs w:val="21"/>
              </w:rPr>
              <w:t>（二）专项管理情况分析</w:t>
            </w:r>
          </w:p>
          <w:p>
            <w:pPr>
              <w:widowControl/>
              <w:spacing w:line="480" w:lineRule="auto"/>
              <w:ind w:firstLine="480"/>
              <w:rPr>
                <w:rFonts w:hint="eastAsia" w:ascii="宋体" w:cs="宋体"/>
                <w:kern w:val="0"/>
                <w:szCs w:val="21"/>
              </w:rPr>
            </w:pPr>
            <w:r>
              <w:rPr>
                <w:rFonts w:hint="eastAsia" w:ascii="宋体" w:cs="宋体"/>
                <w:kern w:val="0"/>
                <w:szCs w:val="21"/>
              </w:rPr>
              <w:t>严格按照乡村振兴项目管理制度建设、按进度日常检查监督管理。</w:t>
            </w:r>
          </w:p>
          <w:p>
            <w:pPr>
              <w:widowControl/>
              <w:spacing w:line="480" w:lineRule="auto"/>
              <w:ind w:firstLine="480"/>
              <w:rPr>
                <w:rFonts w:hint="eastAsia" w:ascii="宋体" w:cs="宋体"/>
                <w:kern w:val="0"/>
                <w:szCs w:val="21"/>
              </w:rPr>
            </w:pPr>
            <w:r>
              <w:rPr>
                <w:rFonts w:hint="eastAsia" w:ascii="宋体" w:cs="宋体"/>
                <w:kern w:val="0"/>
                <w:szCs w:val="21"/>
              </w:rPr>
              <w:t>四、部门（单位）整体支出绩效情况</w:t>
            </w:r>
          </w:p>
          <w:p>
            <w:pPr>
              <w:widowControl/>
              <w:spacing w:line="480" w:lineRule="auto"/>
              <w:ind w:firstLine="480"/>
              <w:rPr>
                <w:rFonts w:ascii="宋体" w:cs="宋体"/>
                <w:kern w:val="0"/>
                <w:szCs w:val="21"/>
              </w:rPr>
            </w:pPr>
            <w:r>
              <w:rPr>
                <w:rFonts w:hint="eastAsia" w:ascii="宋体" w:cs="宋体"/>
                <w:kern w:val="0"/>
                <w:szCs w:val="21"/>
              </w:rPr>
              <w:t>1、乡村振兴工作作的整体绩效目标：完成乡村振兴项目，增加村集体经济收入。</w:t>
            </w:r>
          </w:p>
          <w:p>
            <w:pPr>
              <w:widowControl/>
              <w:spacing w:line="480" w:lineRule="auto"/>
              <w:ind w:firstLine="480"/>
              <w:rPr>
                <w:rFonts w:ascii="宋体" w:cs="宋体"/>
                <w:kern w:val="0"/>
                <w:szCs w:val="21"/>
              </w:rPr>
            </w:pPr>
            <w:r>
              <w:rPr>
                <w:rFonts w:hint="eastAsia" w:ascii="宋体" w:cs="宋体"/>
                <w:kern w:val="0"/>
                <w:szCs w:val="21"/>
              </w:rPr>
              <w:t>2、安全生产工作的整体绩效目标：将一般生产经营性安全责任事故的发生数控制为零。</w:t>
            </w:r>
          </w:p>
          <w:p>
            <w:pPr>
              <w:widowControl/>
              <w:spacing w:line="480" w:lineRule="auto"/>
              <w:ind w:firstLine="480"/>
              <w:rPr>
                <w:rFonts w:ascii="宋体" w:cs="宋体"/>
                <w:kern w:val="0"/>
                <w:szCs w:val="21"/>
              </w:rPr>
            </w:pPr>
            <w:r>
              <w:rPr>
                <w:rFonts w:hint="eastAsia" w:ascii="宋体" w:cs="宋体"/>
                <w:kern w:val="0"/>
                <w:szCs w:val="21"/>
              </w:rPr>
              <w:t>3、人口和计划生育工作的整体绩效目标：诚信计生落实到各村，合格率为100%。</w:t>
            </w:r>
          </w:p>
          <w:p>
            <w:pPr>
              <w:widowControl/>
              <w:spacing w:line="480" w:lineRule="auto"/>
              <w:ind w:firstLine="480"/>
              <w:rPr>
                <w:rFonts w:hint="eastAsia" w:ascii="宋体" w:cs="宋体"/>
                <w:kern w:val="0"/>
                <w:szCs w:val="21"/>
              </w:rPr>
            </w:pPr>
            <w:r>
              <w:rPr>
                <w:rFonts w:hint="eastAsia" w:ascii="宋体" w:cs="宋体"/>
                <w:kern w:val="0"/>
                <w:szCs w:val="21"/>
              </w:rPr>
              <w:t>4、社会治安综合治理工作的整体绩效目标：社会治安综合治理工作，综治办民调满意率达到95%。</w:t>
            </w:r>
          </w:p>
          <w:p>
            <w:pPr>
              <w:widowControl/>
              <w:spacing w:line="480" w:lineRule="auto"/>
              <w:ind w:firstLine="480"/>
              <w:rPr>
                <w:rFonts w:hint="eastAsia" w:ascii="宋体" w:cs="宋体"/>
                <w:kern w:val="0"/>
                <w:szCs w:val="21"/>
              </w:rPr>
            </w:pPr>
            <w:r>
              <w:rPr>
                <w:rFonts w:hint="eastAsia" w:ascii="宋体" w:cs="宋体"/>
                <w:kern w:val="0"/>
                <w:szCs w:val="21"/>
              </w:rPr>
              <w:t>5、党建工作的整体绩效目标：按党建工作要求开展相关工作。</w:t>
            </w:r>
          </w:p>
          <w:p>
            <w:pPr>
              <w:widowControl/>
              <w:spacing w:line="480" w:lineRule="auto"/>
              <w:ind w:firstLine="480"/>
              <w:rPr>
                <w:rFonts w:hint="eastAsia" w:ascii="宋体" w:cs="宋体"/>
                <w:kern w:val="0"/>
                <w:szCs w:val="21"/>
              </w:rPr>
            </w:pPr>
            <w:r>
              <w:rPr>
                <w:rFonts w:hint="eastAsia" w:ascii="宋体" w:cs="宋体"/>
                <w:kern w:val="0"/>
                <w:szCs w:val="21"/>
              </w:rPr>
              <w:t>五、存在的主要问题</w:t>
            </w:r>
          </w:p>
          <w:p>
            <w:pPr>
              <w:widowControl/>
              <w:spacing w:line="480" w:lineRule="auto"/>
              <w:ind w:firstLine="480"/>
              <w:rPr>
                <w:rFonts w:ascii="宋体" w:cs="宋体"/>
                <w:kern w:val="0"/>
                <w:szCs w:val="21"/>
              </w:rPr>
            </w:pPr>
            <w:r>
              <w:rPr>
                <w:rFonts w:hint="eastAsia" w:ascii="宋体" w:cs="宋体"/>
                <w:kern w:val="0"/>
                <w:szCs w:val="21"/>
              </w:rPr>
              <w:t>1、预算编制有待更严格执行。预算编制与实际支出项目有的存在差异，预算执行率较低，预算编制不够完善，年中追加较多，决算数与预算数相差较大。</w:t>
            </w:r>
          </w:p>
          <w:p>
            <w:pPr>
              <w:widowControl/>
              <w:spacing w:line="480" w:lineRule="auto"/>
              <w:ind w:firstLine="480"/>
              <w:rPr>
                <w:rFonts w:hint="eastAsia" w:ascii="宋体" w:cs="宋体"/>
                <w:kern w:val="0"/>
                <w:szCs w:val="21"/>
              </w:rPr>
            </w:pPr>
            <w:r>
              <w:rPr>
                <w:rFonts w:hint="eastAsia" w:ascii="宋体" w:cs="宋体"/>
                <w:kern w:val="0"/>
                <w:szCs w:val="21"/>
              </w:rPr>
              <w:t>2、预算缺乏分析，对预算造成差异的原因没有进行深入的分析，并且没有与之相适应的考核机制，没有引起相关人员的高度重视。</w:t>
            </w:r>
          </w:p>
          <w:p>
            <w:pPr>
              <w:widowControl/>
              <w:spacing w:line="480" w:lineRule="auto"/>
              <w:ind w:firstLine="480"/>
              <w:rPr>
                <w:rFonts w:hint="eastAsia" w:ascii="宋体" w:cs="宋体"/>
                <w:kern w:val="0"/>
                <w:szCs w:val="21"/>
              </w:rPr>
            </w:pPr>
            <w:r>
              <w:rPr>
                <w:rFonts w:hint="eastAsia" w:ascii="宋体" w:cs="宋体"/>
                <w:kern w:val="0"/>
                <w:szCs w:val="21"/>
              </w:rPr>
              <w:t>六、改进措施和有关建议</w:t>
            </w:r>
          </w:p>
          <w:p>
            <w:pPr>
              <w:widowControl/>
              <w:spacing w:line="480" w:lineRule="auto"/>
              <w:ind w:firstLine="480"/>
              <w:rPr>
                <w:rFonts w:ascii="宋体" w:cs="宋体"/>
                <w:kern w:val="0"/>
                <w:szCs w:val="21"/>
              </w:rPr>
            </w:pPr>
            <w:r>
              <w:rPr>
                <w:rFonts w:hint="eastAsia" w:ascii="宋体" w:cs="宋体"/>
                <w:kern w:val="0"/>
                <w:szCs w:val="21"/>
              </w:rPr>
              <w:t>1、我们应改变原有的预算管理理念，认识到预算管理的重要性，通过学习提高相关人员的积极性。</w:t>
            </w:r>
          </w:p>
          <w:p>
            <w:pPr>
              <w:widowControl/>
              <w:spacing w:line="480" w:lineRule="auto"/>
              <w:ind w:firstLine="480"/>
              <w:rPr>
                <w:rFonts w:ascii="宋体" w:cs="宋体"/>
                <w:kern w:val="0"/>
                <w:szCs w:val="21"/>
              </w:rPr>
            </w:pPr>
            <w:r>
              <w:rPr>
                <w:rFonts w:hint="eastAsia" w:ascii="宋体" w:cs="宋体"/>
                <w:kern w:val="0"/>
                <w:szCs w:val="21"/>
              </w:rPr>
              <w:t>2、乡</w:t>
            </w:r>
            <w:r>
              <w:rPr>
                <w:rFonts w:hint="eastAsia" w:ascii="宋体" w:cs="宋体"/>
                <w:kern w:val="0"/>
                <w:szCs w:val="21"/>
                <w:lang w:eastAsia="zh-CN"/>
              </w:rPr>
              <w:t>乡</w:t>
            </w:r>
            <w:r>
              <w:rPr>
                <w:rFonts w:hint="eastAsia" w:ascii="宋体" w:cs="宋体"/>
                <w:kern w:val="0"/>
                <w:szCs w:val="21"/>
              </w:rPr>
              <w:t>内部加强执行力度，完善考核机制。</w:t>
            </w:r>
          </w:p>
          <w:p>
            <w:pPr>
              <w:widowControl/>
              <w:spacing w:line="480" w:lineRule="auto"/>
              <w:ind w:firstLine="480"/>
              <w:rPr>
                <w:rFonts w:hint="eastAsia"/>
              </w:rPr>
            </w:pPr>
            <w:r>
              <w:rPr>
                <w:rFonts w:hint="eastAsia" w:ascii="宋体" w:cs="宋体"/>
                <w:kern w:val="0"/>
                <w:szCs w:val="21"/>
              </w:rPr>
              <w:t>3、加强预算分析，切实提高预算的可执行性。</w:t>
            </w:r>
          </w:p>
        </w:tc>
      </w:tr>
    </w:tbl>
    <w:p>
      <w:pPr>
        <w:rPr>
          <w:rFonts w:hint="eastAsia"/>
        </w:rPr>
      </w:pPr>
    </w:p>
    <w:p>
      <w:pPr>
        <w:rPr>
          <w:rFonts w:hint="eastAsia"/>
        </w:rPr>
      </w:pPr>
    </w:p>
    <w:p>
      <w:pPr>
        <w:spacing w:line="600" w:lineRule="exact"/>
        <w:rPr>
          <w:rFonts w:hint="eastAsia" w:ascii="仿宋_GB2312" w:eastAsia="仿宋_GB2312" w:cs="宋体"/>
          <w:kern w:val="0"/>
          <w:sz w:val="28"/>
          <w:szCs w:val="28"/>
        </w:rPr>
      </w:pPr>
      <w:r>
        <w:rPr>
          <w:rFonts w:hint="eastAsia" w:ascii="仿宋_GB2312" w:eastAsia="仿宋_GB2312" w:cs="宋体"/>
          <w:kern w:val="0"/>
          <w:sz w:val="28"/>
          <w:szCs w:val="28"/>
        </w:rPr>
        <w:t>附件2</w:t>
      </w:r>
    </w:p>
    <w:p>
      <w:pPr>
        <w:spacing w:line="600" w:lineRule="exact"/>
        <w:jc w:val="center"/>
        <w:rPr>
          <w:rFonts w:hint="eastAsia" w:ascii="黑体" w:eastAsia="黑体" w:cs="宋体"/>
          <w:kern w:val="0"/>
          <w:sz w:val="36"/>
          <w:szCs w:val="36"/>
        </w:rPr>
      </w:pPr>
      <w:r>
        <w:rPr>
          <w:rFonts w:hint="eastAsia" w:ascii="黑体" w:eastAsia="黑体" w:cs="宋体"/>
          <w:kern w:val="0"/>
          <w:sz w:val="36"/>
          <w:szCs w:val="36"/>
        </w:rPr>
        <w:t>洪江市部门（单位）整体支出绩效</w:t>
      </w:r>
    </w:p>
    <w:p>
      <w:pPr>
        <w:spacing w:line="600" w:lineRule="exact"/>
        <w:jc w:val="center"/>
        <w:rPr>
          <w:rFonts w:hint="eastAsia" w:ascii="黑体" w:eastAsia="黑体" w:cs="宋体"/>
          <w:kern w:val="0"/>
          <w:sz w:val="36"/>
          <w:szCs w:val="36"/>
        </w:rPr>
      </w:pPr>
      <w:r>
        <w:rPr>
          <w:rFonts w:hint="eastAsia" w:ascii="黑体" w:eastAsia="黑体" w:cs="宋体"/>
          <w:kern w:val="0"/>
          <w:sz w:val="36"/>
          <w:szCs w:val="36"/>
        </w:rPr>
        <w:t>自评报告填报说明</w:t>
      </w:r>
    </w:p>
    <w:p>
      <w:pPr>
        <w:spacing w:line="600" w:lineRule="exact"/>
        <w:jc w:val="center"/>
        <w:rPr>
          <w:rFonts w:hint="eastAsia" w:ascii="仿宋_GB2312" w:eastAsia="仿宋_GB2312" w:cs="宋体"/>
          <w:kern w:val="0"/>
          <w:sz w:val="28"/>
          <w:szCs w:val="28"/>
        </w:rPr>
      </w:pPr>
    </w:p>
    <w:p>
      <w:pPr>
        <w:spacing w:line="580" w:lineRule="exact"/>
        <w:ind w:firstLine="480"/>
        <w:outlineLvl w:val="1"/>
        <w:rPr>
          <w:rFonts w:hint="eastAsia" w:ascii="黑体" w:eastAsia="黑体" w:cs="宋体"/>
          <w:kern w:val="0"/>
          <w:sz w:val="28"/>
          <w:szCs w:val="28"/>
        </w:rPr>
      </w:pPr>
      <w:r>
        <w:rPr>
          <w:rFonts w:hint="eastAsia" w:ascii="黑体" w:eastAsia="黑体" w:cs="宋体"/>
          <w:kern w:val="0"/>
          <w:sz w:val="28"/>
          <w:szCs w:val="28"/>
        </w:rPr>
        <w:t>一、绩效评价自评报告由部门（单位）评价组填写，所有内容必须客观、真实、准确。</w:t>
      </w:r>
    </w:p>
    <w:p>
      <w:pPr>
        <w:spacing w:line="580" w:lineRule="exact"/>
        <w:ind w:firstLine="480"/>
        <w:outlineLvl w:val="1"/>
        <w:rPr>
          <w:rFonts w:hint="eastAsia" w:ascii="黑体" w:eastAsia="黑体" w:cs="宋体"/>
          <w:kern w:val="0"/>
          <w:sz w:val="28"/>
          <w:szCs w:val="28"/>
        </w:rPr>
      </w:pPr>
      <w:r>
        <w:rPr>
          <w:rFonts w:hint="eastAsia" w:ascii="黑体" w:eastAsia="黑体" w:cs="宋体"/>
          <w:kern w:val="0"/>
          <w:sz w:val="28"/>
          <w:szCs w:val="28"/>
        </w:rPr>
        <w:t>二、封面填写</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1、年度：</w:t>
      </w:r>
      <w:r>
        <w:rPr>
          <w:rFonts w:hint="eastAsia" w:ascii="仿宋_GB2312" w:eastAsia="仿宋_GB2312" w:cs="宋体"/>
          <w:kern w:val="0"/>
          <w:sz w:val="28"/>
          <w:szCs w:val="28"/>
        </w:rPr>
        <w:t>填写被评价的部门（单位）整体支出所属的年份。</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2、部门（单位）名称：</w:t>
      </w:r>
      <w:r>
        <w:rPr>
          <w:rFonts w:hint="eastAsia" w:ascii="仿宋_GB2312" w:eastAsia="仿宋_GB2312" w:cs="宋体"/>
          <w:kern w:val="0"/>
          <w:sz w:val="28"/>
          <w:szCs w:val="28"/>
        </w:rPr>
        <w:t>按照规范填写预算部门（单位）全称。</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3、预算编码：</w:t>
      </w:r>
      <w:r>
        <w:rPr>
          <w:rFonts w:hint="eastAsia" w:ascii="仿宋_GB2312" w:eastAsia="仿宋_GB2312" w:cs="宋体"/>
          <w:kern w:val="0"/>
          <w:sz w:val="28"/>
          <w:szCs w:val="28"/>
        </w:rPr>
        <w:t>按照规范填写单位财政预算编码。</w:t>
      </w:r>
    </w:p>
    <w:p>
      <w:pPr>
        <w:spacing w:line="580" w:lineRule="exact"/>
        <w:ind w:firstLine="480"/>
        <w:outlineLvl w:val="1"/>
        <w:rPr>
          <w:rFonts w:hint="eastAsia" w:ascii="黑体" w:eastAsia="黑体" w:cs="宋体"/>
          <w:kern w:val="0"/>
          <w:sz w:val="28"/>
          <w:szCs w:val="28"/>
        </w:rPr>
      </w:pPr>
      <w:r>
        <w:rPr>
          <w:rFonts w:hint="eastAsia" w:ascii="黑体" w:eastAsia="黑体" w:cs="宋体"/>
          <w:kern w:val="0"/>
          <w:sz w:val="28"/>
          <w:szCs w:val="28"/>
        </w:rPr>
        <w:t>三、绩效评价自评报告表格内容填写</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1、人员编制：填列截至被评价年度12月底三定方案规定的人员编制数。</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2、实有人数：填列截至被评价年度12月底的实有人数。</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3、部门（单位）职能职责概述：根据人事部门（单位）核定的部门（单位）职责和本部门（单位）工作计划，对部门（单位）业务工作的基本情况进行简要描述，可以包括部门（单位）主要业务介绍、工作目标等内容。</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4、年度主要工作内容：分任务明细填报年度主要工作内容，如各子任务名称、内容及用途、金额及计划实施时间等。</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5、年度部门（单位）总体运行情况及取得的成绩：简述被评价年度本部门（单位）的总体运行情况，罗列取得的成绩。</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6、部门（单位）收支情况：详细列出被评价年度本部门（单位）的收支明细，需包含二级机构的收支内容。</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7、部门（单位）整体支出绩效定性目标及实施计划完成情况：“预期目标”栏按被评价年度申报的《部门整体支出绩效目标申报表》的有关内容直接填写。“实际完成”栏，则按照主要填写绩效目标及实施计划的实际完成情况，应与“预期目标”栏相关内容逐条对应。</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8、绩效自评综合得分：对照附件3《部门整体支出绩效评价评分表》打分后填写“绩效自评综合得分”栏。</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9、评价等次：按照综合得分（S）的分值填写相应的评价等次。评价等次分为优秀（S≥90）、良好（90＞S≥80）、合格（80＞S≥70）、不合格（S＜70）4个评价等次。</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10、评价人员：填写参与部门（单位）整体支出绩效评价的绩效评价工作小组成员名单，并由本人签字。</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11、部门（单位）意见：被评价部门（单位）签署意见，由部门（单位）负责人签字后加盖行政公章。</w:t>
      </w:r>
    </w:p>
    <w:p>
      <w:pPr>
        <w:spacing w:line="580" w:lineRule="exact"/>
        <w:ind w:firstLine="480"/>
        <w:outlineLvl w:val="1"/>
        <w:rPr>
          <w:rFonts w:hint="eastAsia" w:ascii="黑体" w:eastAsia="黑体" w:cs="宋体"/>
          <w:kern w:val="0"/>
          <w:sz w:val="28"/>
          <w:szCs w:val="28"/>
        </w:rPr>
      </w:pPr>
      <w:r>
        <w:rPr>
          <w:rFonts w:hint="eastAsia" w:ascii="黑体" w:eastAsia="黑体" w:cs="宋体"/>
          <w:kern w:val="0"/>
          <w:sz w:val="28"/>
          <w:szCs w:val="28"/>
        </w:rPr>
        <w:t>四、自评报告综述（文字部分）</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评价组应根据下列提纲对各项内容进行详细说明：</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（一）部门（单位）概况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1、部门（单位）基本情况（包括部门（单位）的在职人员情况、机构设置、主要职能及重点工作计划等）。</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2、部门（单位）整体支出规模、使用方向和主要内容、涉及范围等。</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（二）部门（单位）整体支出管理及使用情况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1、基本支出</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介绍基本支出的主要用途、范围以及资金的管理情况，尤其是“三公”经费的使用和管理情况。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2、专项支出</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（1）专项资金（包括财政资金、自筹资金等）安排落实、总投入等情况分析。</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（2）专项资金实际使用情况分析。</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（3）专项资金管理情况分析，主要包括管理制度、办法的制订及执行情况。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（三）部门（单位）专项组织实施情况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1、专项组织情况分析，主要包括项目招投标、调整、竣工验收等情况。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2、专项管理情况分析，主要包括项目管理制度建设、日常检查监督管理等情况。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（四）部门（单位）整体支出绩效情况</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反映部门（单位）履职及履职效益情况。主要从部门（单位）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单位）整体支出使用效果的个性指标进行分析；可持续性分析主要是对支出完成后，后续政策、资金、人员机构安排和管理措施等影响项目持续发展的因素进行分析。</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（五）存在的主要问题</w:t>
      </w:r>
    </w:p>
    <w:p>
      <w:pPr>
        <w:spacing w:line="580" w:lineRule="exact"/>
        <w:ind w:firstLine="480"/>
        <w:rPr>
          <w:rFonts w:hint="eastAsia" w:ascii="仿宋_GB2312" w:eastAsia="仿宋_GB2312" w:cs="宋体"/>
          <w:kern w:val="0"/>
          <w:sz w:val="28"/>
          <w:szCs w:val="28"/>
        </w:rPr>
      </w:pPr>
      <w:r>
        <w:rPr>
          <w:rFonts w:hint="eastAsia" w:ascii="仿宋_GB2312" w:eastAsia="仿宋_GB2312" w:cs="宋体"/>
          <w:kern w:val="0"/>
          <w:sz w:val="28"/>
          <w:szCs w:val="28"/>
        </w:rPr>
        <w:t>主要阐述资金安排、使用过程中存在的问题</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（六）改进措施和有关建议</w:t>
      </w:r>
    </w:p>
    <w:p>
      <w:pPr>
        <w:widowControl/>
        <w:ind w:firstLine="560" w:firstLineChars="200"/>
        <w:rPr>
          <w:rFonts w:hint="eastAsia" w:ascii="仿宋_GB2312" w:eastAsia="仿宋_GB2312" w:cs="宋体"/>
          <w:kern w:val="0"/>
          <w:sz w:val="28"/>
          <w:szCs w:val="28"/>
        </w:rPr>
      </w:pPr>
      <w:r>
        <w:rPr>
          <w:rFonts w:hint="eastAsia" w:ascii="仿宋_GB2312" w:eastAsia="仿宋_GB2312" w:cs="宋体"/>
          <w:kern w:val="0"/>
          <w:sz w:val="28"/>
          <w:szCs w:val="28"/>
        </w:rPr>
        <w:t>对存在的问题提出切实可行的改进措施和有关建议等。</w:t>
      </w:r>
    </w:p>
    <w:p>
      <w:pPr>
        <w:widowControl/>
        <w:ind w:firstLine="560" w:firstLineChars="200"/>
        <w:rPr>
          <w:rFonts w:hint="eastAsia" w:ascii="仿宋_GB2312" w:eastAsia="仿宋_GB2312" w:cs="宋体"/>
          <w:kern w:val="0"/>
          <w:sz w:val="28"/>
          <w:szCs w:val="28"/>
        </w:rPr>
      </w:pPr>
    </w:p>
    <w:p>
      <w:pPr>
        <w:widowControl/>
        <w:ind w:firstLine="560" w:firstLineChars="200"/>
        <w:rPr>
          <w:rFonts w:hint="eastAsia" w:ascii="仿宋_GB2312" w:eastAsia="仿宋_GB2312" w:cs="宋体"/>
          <w:kern w:val="0"/>
          <w:sz w:val="28"/>
          <w:szCs w:val="28"/>
        </w:rPr>
      </w:pPr>
    </w:p>
    <w:p>
      <w:pPr>
        <w:pStyle w:val="2"/>
        <w:rPr>
          <w:rFonts w:hint="eastAsia" w:ascii="仿宋_GB2312" w:eastAsia="仿宋_GB2312" w:cs="宋体"/>
          <w:kern w:val="0"/>
          <w:sz w:val="28"/>
          <w:szCs w:val="28"/>
        </w:rPr>
      </w:pPr>
    </w:p>
    <w:p>
      <w:pPr>
        <w:pStyle w:val="3"/>
        <w:rPr>
          <w:rFonts w:hint="eastAsia" w:ascii="仿宋_GB2312" w:eastAsia="仿宋_GB2312" w:cs="宋体"/>
          <w:kern w:val="0"/>
          <w:sz w:val="28"/>
          <w:szCs w:val="28"/>
        </w:rPr>
      </w:pPr>
    </w:p>
    <w:p>
      <w:pPr>
        <w:pStyle w:val="4"/>
        <w:rPr>
          <w:rFonts w:hint="eastAsia" w:ascii="仿宋_GB2312" w:eastAsia="仿宋_GB2312" w:cs="宋体"/>
          <w:kern w:val="0"/>
          <w:sz w:val="28"/>
          <w:szCs w:val="28"/>
        </w:rPr>
      </w:pPr>
    </w:p>
    <w:p>
      <w:pPr>
        <w:rPr>
          <w:rFonts w:hint="eastAsia" w:ascii="仿宋_GB2312" w:eastAsia="仿宋_GB2312" w:cs="宋体"/>
          <w:kern w:val="0"/>
          <w:sz w:val="28"/>
          <w:szCs w:val="28"/>
        </w:rPr>
      </w:pPr>
    </w:p>
    <w:p>
      <w:pPr>
        <w:pStyle w:val="2"/>
        <w:rPr>
          <w:rFonts w:hint="eastAsia"/>
        </w:rPr>
      </w:pPr>
    </w:p>
    <w:p>
      <w:pPr>
        <w:widowControl/>
        <w:rPr>
          <w:rFonts w:hint="eastAsia" w:ascii="仿宋_GB2312" w:eastAsia="仿宋_GB2312" w:cs="宋体"/>
          <w:kern w:val="0"/>
          <w:sz w:val="28"/>
          <w:szCs w:val="28"/>
        </w:rPr>
      </w:pPr>
      <w:r>
        <w:rPr>
          <w:rFonts w:hint="eastAsia" w:ascii="仿宋_GB2312" w:eastAsia="仿宋_GB2312" w:cs="宋体"/>
          <w:kern w:val="0"/>
          <w:sz w:val="28"/>
          <w:szCs w:val="28"/>
        </w:rPr>
        <w:t>附件3</w:t>
      </w:r>
    </w:p>
    <w:tbl>
      <w:tblPr>
        <w:tblStyle w:val="12"/>
        <w:tblW w:w="10224" w:type="dxa"/>
        <w:tblInd w:w="-449" w:type="dxa"/>
        <w:tblLayout w:type="fixed"/>
        <w:tblCellMar>
          <w:top w:w="0" w:type="dxa"/>
          <w:left w:w="108" w:type="dxa"/>
          <w:bottom w:w="0" w:type="dxa"/>
          <w:right w:w="108" w:type="dxa"/>
        </w:tblCellMar>
      </w:tblPr>
      <w:tblGrid>
        <w:gridCol w:w="672"/>
        <w:gridCol w:w="625"/>
        <w:gridCol w:w="684"/>
        <w:gridCol w:w="491"/>
        <w:gridCol w:w="4116"/>
        <w:gridCol w:w="2976"/>
        <w:gridCol w:w="660"/>
      </w:tblGrid>
      <w:tr>
        <w:tblPrEx>
          <w:tblCellMar>
            <w:top w:w="0" w:type="dxa"/>
            <w:left w:w="108" w:type="dxa"/>
            <w:bottom w:w="0" w:type="dxa"/>
            <w:right w:w="108" w:type="dxa"/>
          </w:tblCellMar>
        </w:tblPrEx>
        <w:trPr>
          <w:trHeight w:val="582" w:hRule="atLeast"/>
        </w:trPr>
        <w:tc>
          <w:tcPr>
            <w:tcW w:w="10224" w:type="dxa"/>
            <w:gridSpan w:val="7"/>
            <w:tcBorders>
              <w:top w:val="nil"/>
              <w:left w:val="nil"/>
              <w:bottom w:val="nil"/>
              <w:right w:val="nil"/>
            </w:tcBorders>
            <w:noWrap/>
            <w:vAlign w:val="center"/>
          </w:tcPr>
          <w:p>
            <w:pPr>
              <w:jc w:val="center"/>
              <w:rPr>
                <w:rFonts w:hint="eastAsia" w:ascii="宋体" w:hAnsi="宋体" w:cs="宋体"/>
                <w:color w:val="000000"/>
                <w:sz w:val="18"/>
                <w:szCs w:val="18"/>
              </w:rPr>
            </w:pPr>
            <w:r>
              <w:rPr>
                <w:rFonts w:hint="eastAsia" w:ascii="黑体" w:hAnsi="宋体" w:eastAsia="黑体" w:cs="黑体"/>
                <w:color w:val="000000"/>
                <w:kern w:val="0"/>
                <w:sz w:val="36"/>
                <w:szCs w:val="36"/>
              </w:rPr>
              <w:t>2022年度部门（单位）整体支出绩效评价评分表</w:t>
            </w:r>
          </w:p>
        </w:tc>
      </w:tr>
      <w:tr>
        <w:tblPrEx>
          <w:tblCellMar>
            <w:top w:w="0" w:type="dxa"/>
            <w:left w:w="108" w:type="dxa"/>
            <w:bottom w:w="0" w:type="dxa"/>
            <w:right w:w="108" w:type="dxa"/>
          </w:tblCellMar>
        </w:tblPrEx>
        <w:trPr>
          <w:trHeight w:val="642"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一级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二级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三级指标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分值</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指标解释/绩效目标内容</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评分标准</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1490" w:hRule="atLeast"/>
        </w:trPr>
        <w:tc>
          <w:tcPr>
            <w:tcW w:w="672"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投   入</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目标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设定    （5分）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绩效目标合理性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部门（单位）所设立的整体绩效目标依据是否充分，是否符合客观实际，用以反映和考核部门（单位）整体绩效目标与部门履职、年度工作任务的相符性情况。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①符合国家法律法规、国民经济和社会发展总体规划的计1分；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②符合部门“三定”方案确定的职责的计1分；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③符合部门制定的中长期实施规划的计1分。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1862"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绩效指标明确性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部门（单位）依据整体绩效目标所设定的绩效指标是否清晰、细化、可衡量，用以反映和考核部门（单位）整体绩效目标的明细化情况。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①将部门整体的绩效目标细化分解为具体的工作任务的，计0.5分；②通过清晰、可衡量的指标值予以体现的，计0.5分；③与部门年度的任务数或计划数相对应的，计0.5分；④与本年度部门预算资金相匹配的，计0.5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1934"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配置   （10分）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在职人员控制率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部门（单位）本年度实际在职人员数与编制数的比率，用以反映和考核部门（单位）对人员成本的控制程度。在职人员控制率=（在职人员数/编制数）×100%。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在职人员数：部门（单位）实际在职人数，以财政部确定的部门决算编制口径为准。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编制数：机构编制部门核定批复的部门（单位）的人员编制数。</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目标值≤100%； 达到目标值计2分，每超出1人扣0.1分，扣完为止。</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1978"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“三公经费”变动率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三公经费”预算数与上年度“三公经费”预算数的变动比率，用以反映和考核部门（单位）对控制重点行政成本的努力程度。“三公经费”变动率=[（本年度“三公经费”总额-上年度“三公经费”总额）/上年度“三公经费”总额]×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“三公经费”：年度预算安排的因公出国（境）费、公务车辆购置及运行费和公务招待费。</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目标值≤0； 达到目标值计3分，否则计0分。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244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重点支出安排率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部门（单位）本年度预算安排的重点项目支出与部门项目总支出的比率，用以反映和考核部门（单位）对履行主要职责或完成重点任务的保障程度。重点支出安排率=（重点项目支出/项目总支出）×100%。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重点项目支出：部门（单位）年度预算安排的，与本部门履职和发展密切相关、具有明显社会和经济影响、党委政府关心或社会比较关注的项目支出总额。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项目总支出：部门（单位）年度预算安排的项目支出总额。</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重点支出安排率≧90%，计5分；80%（含）-90%，计4分；70%（含）-80%，计3分；60%（含）-70%，计2分，低于60%的计0分。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1703" w:hRule="atLeast"/>
        </w:trPr>
        <w:tc>
          <w:tcPr>
            <w:tcW w:w="672" w:type="dxa"/>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过   程</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   （20分）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预算完成率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部门（单位）本年度预算完成数与预算数的比率，用以反映和考核部门（单位）预算完成程度。预算完成率=（预算完成数/预算数）×100%。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预算完成数：部门（单位）本年度实际完成的预算数。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预算数：财政部门批复的本年度部门（单位）预算数。</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目标值＝100%； 达到目标值计3分；100%＞结果≥90%，计2.5分；90%＞结果≥80%，计2分；80%＞结果≥70%，计1.5分； 结果＜70%计0分。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457"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一级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二级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三级指标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分值</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指标解释/绩效目标内容</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评分标准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1739" w:hRule="atLeast"/>
        </w:trPr>
        <w:tc>
          <w:tcPr>
            <w:tcW w:w="672"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过程</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预算执行（20分）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预算调整率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部门（单位）本年度预算调整数与预算数的比率，用以反映和考核部门（单位）预算的调整程度。预算调整率=（预算调整数/预算数）×100%。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预算调整数：部门（单位）在本年度内涉及预算的追加、追减或结构调整的资金总和（因落实国家政策、发生不可抗力、上级部门或本级党委政府临时交办而产生的调整除外）。</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预算调整率=0,计3分；0-10%（含），计2.5分；10%-20%（含），计2分；20%-30%（含），计1.5分；大于30%，计0分。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854"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支付进度率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部门（单位）项目实际支付进度与序时支付进度的比率，用以反映和考核部门（单位）预算执行的及时性和均衡性程度（不考核基本运行支出）。</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每发生一个项目未达到支付进度率的，扣1分，扣完为止。</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4</w:t>
            </w:r>
          </w:p>
        </w:tc>
      </w:tr>
      <w:tr>
        <w:tblPrEx>
          <w:tblCellMar>
            <w:top w:w="0" w:type="dxa"/>
            <w:left w:w="108" w:type="dxa"/>
            <w:bottom w:w="0" w:type="dxa"/>
            <w:right w:w="108" w:type="dxa"/>
          </w:tblCellMar>
        </w:tblPrEx>
        <w:trPr>
          <w:trHeight w:val="1504"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结转结余率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部门（单位）本年度结转结余总额与支出预算数的比率，用以反映和考核部门（单位）对本年度结转结余资金的实际控制程度。结转结余率=结转结余总额/支出预算数×100%。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结转结余总额：部门（单位）本年度的结转资金与结余资金之和（以决算数为准）。</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目标值＝0%；达到目标值计3分，未达到目标值的每增加0.1个百分点扣0.1分，扣完为止。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333333"/>
                <w:sz w:val="18"/>
                <w:szCs w:val="18"/>
              </w:rPr>
            </w:pPr>
            <w:r>
              <w:rPr>
                <w:rFonts w:hint="eastAsia" w:ascii="宋体" w:hAnsi="宋体" w:cs="宋体"/>
                <w:color w:val="333333"/>
                <w:sz w:val="18"/>
                <w:szCs w:val="18"/>
              </w:rPr>
              <w:t>3</w:t>
            </w:r>
          </w:p>
        </w:tc>
      </w:tr>
      <w:tr>
        <w:tblPrEx>
          <w:tblCellMar>
            <w:top w:w="0" w:type="dxa"/>
            <w:left w:w="108" w:type="dxa"/>
            <w:bottom w:w="0" w:type="dxa"/>
            <w:right w:w="108" w:type="dxa"/>
          </w:tblCellMar>
        </w:tblPrEx>
        <w:trPr>
          <w:trHeight w:val="132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“三公经费”控制率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三公经费”实际支出数与预算安排数的比率，用以反映和考核部门（单位）对“三公经费”的实际控制程度。“三公经费”控制率=（“三公经费”实际支出数/“三公经费”预算安排数）×100%。</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“三公经费”控制率≤100%，计3分；超过100%的，计0分。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1806"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政府采购执行率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部门（单位）本年度实际政府采购金额与年初政府采购预算的比率，用以反映和考核部门（单位）政府采购预算执行情况。政府采购执行率=（实际政府采购金额/政府采购预算数）×100%；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政府采购预算：采购机关根据事业发展计划和行政任务编制的、并经过规定程序批准的年度政府采购计划。</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目标值＝100%；达到目标值计3分，未达到目标值的每欠一个百分点扣0.1分，扣完为止。</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156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    （15分）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管理制度健全性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部门（单位）为加强预算管理、规范财务行为而制定的管理制度是否健全完整，用以反映和考核部门（单位）预算管理制度对完成主要职责或促进事业发展的保障情况。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①已制定或具有预算资金管理办法、内部财务管理制度、会计核算制度等管理制度的，计2分；②相关管理制度合法、合规、完整的，计2分；③相关管理制度得到有效执行的，计2分。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6</w:t>
            </w:r>
          </w:p>
        </w:tc>
      </w:tr>
      <w:tr>
        <w:tblPrEx>
          <w:tblCellMar>
            <w:top w:w="0" w:type="dxa"/>
            <w:left w:w="108" w:type="dxa"/>
            <w:bottom w:w="0" w:type="dxa"/>
            <w:right w:w="108" w:type="dxa"/>
          </w:tblCellMar>
        </w:tblPrEx>
        <w:trPr>
          <w:trHeight w:val="2180"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资金使用合规性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部门（单位）使用预算资金是否符合相关的预算财务管理制度的规定，用以反映和考核部门（单位）预算资金的规范运行情况。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①符合国家财经法规和财务管理制度规定以及有关专项资金管理办法的规定的，计1分；②资金的拨付有完整的审批程序和手续的，计1分；③项目的重大开支经过评估论证的，计1分；④符合部门预算批复的用途的，计1分；⑤未发生截留、挤占、挪用、虚列支出等情况的，计1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1262"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预决算信息公开性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部门（单位）是否按照政府信息公开有关规定公开相关预决算信息，用以反映和考核部门（单位）预决算管理的公开透明情况。预决算信息是指与部门预算、执行、决算、监督、绩效等管理相关的信息。</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①按规定内容公开预决算信息的，计1分；②按规定时限公开预决算信息的，计1分。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62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一级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二级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三级指标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分值</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指标解释/绩效目标内容</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评分标准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878" w:hRule="atLeast"/>
        </w:trPr>
        <w:tc>
          <w:tcPr>
            <w:tcW w:w="672"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过程</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    （15分）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基础信息完善性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部门（单位）基础信息是否完善，用以反映和考核基础信息对预算管理工作的支撑情况。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每发生一笔违反基础数据信息和会计信息资料真实性、完整性和准确性的业务，扣0.5分，扣完为止。</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1220"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资产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   （10分）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管理制度健全性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①已制定或具有资产管理制度的，计1分；②相关资产管理制度合法、合规、完整的，计1分；③相关资产管理制度得到有效执行的，计1分。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1424"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资产管理安全性</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部门（单位）的资产是否保存完整、使用合规、配置合理、处置规范、收入及时足额上缴，用以反映和考核部门（单位）资产安全运行情况。</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每出现一例不符合以下要求的扣1分，扣完为止：①资产保存完整；②资产配置合理；③资产处置规范；④资产账务管理合规、帐实相符；⑤资产有偿使用及处置收入及时足额上缴。</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1017"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固定资产利用率</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部门（单位）实际在用固定资产总额与所有固定资产总额的比率，用以反映和考核部门（单位）固定资产使用效率程度。固定资产利用率=（实际在用固定资产总额/所有固定资产总额）×100%。</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每低于100%一个百分点扣0.1分，扣完为止。</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trHeight w:val="566" w:hRule="atLeast"/>
        </w:trPr>
        <w:tc>
          <w:tcPr>
            <w:tcW w:w="672"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产   出</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履行   （20分）</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实际完成率</w:t>
            </w:r>
          </w:p>
        </w:tc>
        <w:tc>
          <w:tcPr>
            <w:tcW w:w="49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1.指标内容（具体根据年初设定的部门整体支出绩效目标中的数量指标内容填报）</w:t>
            </w:r>
          </w:p>
        </w:tc>
        <w:tc>
          <w:tcPr>
            <w:tcW w:w="297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完成年初设定的数量指标相关内容的，计6分；设定多个数量指标内容的，按每项指标的完成情况分项计分；未完成的不计分。</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w:t>
            </w:r>
          </w:p>
        </w:tc>
      </w:tr>
      <w:tr>
        <w:tblPrEx>
          <w:tblCellMar>
            <w:top w:w="0" w:type="dxa"/>
            <w:left w:w="108" w:type="dxa"/>
            <w:bottom w:w="0" w:type="dxa"/>
            <w:right w:w="108" w:type="dxa"/>
          </w:tblCellMar>
        </w:tblPrEx>
        <w:trPr>
          <w:trHeight w:val="43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3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7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质量达标率</w:t>
            </w:r>
          </w:p>
        </w:tc>
        <w:tc>
          <w:tcPr>
            <w:tcW w:w="49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1.指标内容（具体根据年初设定的部门整体支出绩效目标中的质量指标内容填报）</w:t>
            </w:r>
          </w:p>
        </w:tc>
        <w:tc>
          <w:tcPr>
            <w:tcW w:w="297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达到年初设定的质量指标相关标准的，计6分；设定多个质量指标内容的，按每项指标的完成情况分项计分；未达到的质量标准的不计分。</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w:t>
            </w:r>
          </w:p>
        </w:tc>
      </w:tr>
      <w:tr>
        <w:tblPrEx>
          <w:tblCellMar>
            <w:top w:w="0" w:type="dxa"/>
            <w:left w:w="108" w:type="dxa"/>
            <w:bottom w:w="0" w:type="dxa"/>
            <w:right w:w="108" w:type="dxa"/>
          </w:tblCellMar>
        </w:tblPrEx>
        <w:trPr>
          <w:trHeight w:val="480"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58"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完成及时率</w:t>
            </w:r>
          </w:p>
        </w:tc>
        <w:tc>
          <w:tcPr>
            <w:tcW w:w="49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1.指标内容（具体根据年初设定的部门整体支出绩效目标中的时效指标内容填报）</w:t>
            </w:r>
          </w:p>
        </w:tc>
        <w:tc>
          <w:tcPr>
            <w:tcW w:w="297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达到年初设定的时效指标相关工作进度目标的，计8分；设定多个时效指标内容的，按每项指标的完成情况分项计分；未达到相关工作进度目标的不计分。</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8</w:t>
            </w:r>
          </w:p>
        </w:tc>
      </w:tr>
      <w:tr>
        <w:tblPrEx>
          <w:tblCellMar>
            <w:top w:w="0" w:type="dxa"/>
            <w:left w:w="108" w:type="dxa"/>
            <w:bottom w:w="0" w:type="dxa"/>
            <w:right w:w="108" w:type="dxa"/>
          </w:tblCellMar>
        </w:tblPrEx>
        <w:trPr>
          <w:trHeight w:val="480"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549" w:hRule="atLeast"/>
        </w:trPr>
        <w:tc>
          <w:tcPr>
            <w:tcW w:w="672"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效   果</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履职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效益   （20分）</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经济效益</w:t>
            </w:r>
          </w:p>
        </w:tc>
        <w:tc>
          <w:tcPr>
            <w:tcW w:w="49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1.指标内容（根据年初设定的效益绩效目标内容填报）</w:t>
            </w:r>
          </w:p>
        </w:tc>
        <w:tc>
          <w:tcPr>
            <w:tcW w:w="297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三项指标根据部门实际并结合部门整体支出绩效目标设立情况有选择的进行设置，并将其细化为相应的个性化指标。达到年初设定的效益指标相关工作目标的，计15分；设定多个效益指标内容的，按每项指标的完成情况分项计分；未达到相关工作履职效益目标的不计分。</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14</w:t>
            </w:r>
          </w:p>
        </w:tc>
      </w:tr>
      <w:tr>
        <w:tblPrEx>
          <w:tblCellMar>
            <w:top w:w="0" w:type="dxa"/>
            <w:left w:w="108" w:type="dxa"/>
            <w:bottom w:w="0" w:type="dxa"/>
            <w:right w:w="108" w:type="dxa"/>
          </w:tblCellMar>
        </w:tblPrEx>
        <w:trPr>
          <w:trHeight w:val="61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社会效益</w:t>
            </w: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679"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生态效益</w:t>
            </w:r>
          </w:p>
        </w:tc>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274" w:hRule="atLeast"/>
        </w:trPr>
        <w:tc>
          <w:tcPr>
            <w:tcW w:w="67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spacing w:line="240" w:lineRule="exact"/>
              <w:jc w:val="center"/>
              <w:rPr>
                <w:rFonts w:hint="eastAsia" w:ascii="宋体" w:hAnsi="宋体" w:cs="宋体"/>
                <w:color w:val="000000"/>
                <w:sz w:val="18"/>
                <w:szCs w:val="18"/>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社会公众或服务对象满意度</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41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社会公众或服务对象满意度</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90%（含）以上计5分；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80%（含）-90%，计4分；70%（含）-80%，计3分；低于70%计0分。</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559" w:hRule="atLeast"/>
        </w:trPr>
        <w:tc>
          <w:tcPr>
            <w:tcW w:w="1981"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合计</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w:t>
            </w:r>
          </w:p>
        </w:tc>
        <w:tc>
          <w:tcPr>
            <w:tcW w:w="411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p>
        </w:tc>
        <w:tc>
          <w:tcPr>
            <w:tcW w:w="297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98</w:t>
            </w:r>
          </w:p>
        </w:tc>
      </w:tr>
    </w:tbl>
    <w:p>
      <w:pPr>
        <w:widowControl/>
        <w:rPr>
          <w:rFonts w:hint="eastAsia"/>
          <w:color w:val="000000"/>
          <w:kern w:val="0"/>
          <w:szCs w:val="32"/>
        </w:rPr>
        <w:sectPr>
          <w:footerReference r:id="rId3" w:type="default"/>
          <w:pgSz w:w="16840" w:h="11907" w:orient="landscape"/>
          <w:pgMar w:top="1417" w:right="1984" w:bottom="1417" w:left="1417" w:header="851" w:footer="992" w:gutter="0"/>
          <w:cols w:space="720" w:num="1"/>
          <w:titlePg/>
          <w:docGrid w:type="lines" w:linePitch="312" w:charSpace="0"/>
        </w:sectPr>
      </w:pPr>
    </w:p>
    <w:p>
      <w:pPr>
        <w:widowControl/>
        <w:rPr>
          <w:rFonts w:hint="eastAsia"/>
          <w:color w:val="000000"/>
          <w:kern w:val="0"/>
          <w:sz w:val="28"/>
          <w:szCs w:val="28"/>
        </w:rPr>
      </w:pPr>
      <w:bookmarkStart w:id="0" w:name="_GoBack"/>
      <w:bookmarkEnd w:id="0"/>
    </w:p>
    <w:p>
      <w:pPr>
        <w:spacing w:line="400" w:lineRule="exact"/>
        <w:jc w:val="center"/>
        <w:rPr>
          <w:rFonts w:hint="eastAsia" w:ascii="黑体" w:hAnsi="宋体" w:eastAsia="黑体"/>
          <w:bCs/>
          <w:color w:val="000000"/>
          <w:kern w:val="0"/>
          <w:sz w:val="36"/>
          <w:szCs w:val="36"/>
        </w:rPr>
      </w:pPr>
      <w:r>
        <w:rPr>
          <w:rFonts w:hint="eastAsia" w:ascii="黑体" w:eastAsia="黑体" w:cs="宋体"/>
          <w:bCs/>
          <w:kern w:val="0"/>
          <w:sz w:val="36"/>
          <w:szCs w:val="36"/>
        </w:rPr>
        <w:t>2022年度项目支出绩效评价评分表</w:t>
      </w:r>
    </w:p>
    <w:tbl>
      <w:tblPr>
        <w:tblStyle w:val="12"/>
        <w:tblW w:w="966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93"/>
        <w:gridCol w:w="719"/>
        <w:gridCol w:w="601"/>
        <w:gridCol w:w="671"/>
        <w:gridCol w:w="2485"/>
        <w:gridCol w:w="3876"/>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71" w:hRule="atLeast"/>
          <w:tblHeader/>
          <w:tblCellSpacing w:w="0" w:type="dxa"/>
          <w:jc w:val="center"/>
        </w:trPr>
        <w:tc>
          <w:tcPr>
            <w:tcW w:w="593" w:type="dxa"/>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一级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719" w:type="dxa"/>
            <w:vAlign w:val="center"/>
          </w:tcPr>
          <w:p>
            <w:pPr>
              <w:widowControl/>
              <w:spacing w:line="240" w:lineRule="exact"/>
              <w:jc w:val="center"/>
              <w:rPr>
                <w:rFonts w:hint="eastAsia" w:ascii="宋体"/>
                <w:kern w:val="0"/>
                <w:sz w:val="18"/>
                <w:szCs w:val="18"/>
              </w:rPr>
            </w:pPr>
            <w:r>
              <w:rPr>
                <w:rFonts w:hint="eastAsia" w:ascii="宋体"/>
                <w:b/>
                <w:bCs/>
                <w:kern w:val="0"/>
                <w:sz w:val="18"/>
                <w:szCs w:val="18"/>
              </w:rPr>
              <w:t>二级</w:t>
            </w:r>
            <w:r>
              <w:rPr>
                <w:rFonts w:hint="eastAsia" w:ascii="宋体"/>
                <w:kern w:val="0"/>
                <w:sz w:val="18"/>
                <w:szCs w:val="18"/>
              </w:rPr>
              <w:br w:type="textWrapping"/>
            </w:r>
            <w:r>
              <w:rPr>
                <w:rFonts w:hint="eastAsia" w:ascii="宋体"/>
                <w:b/>
                <w:bCs/>
                <w:kern w:val="0"/>
                <w:sz w:val="18"/>
                <w:szCs w:val="18"/>
              </w:rPr>
              <w:t>指标</w:t>
            </w:r>
          </w:p>
        </w:tc>
        <w:tc>
          <w:tcPr>
            <w:tcW w:w="601" w:type="dxa"/>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三级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671" w:type="dxa"/>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分值</w:t>
            </w:r>
          </w:p>
        </w:tc>
        <w:tc>
          <w:tcPr>
            <w:tcW w:w="2485" w:type="dxa"/>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指标解释</w:t>
            </w:r>
          </w:p>
        </w:tc>
        <w:tc>
          <w:tcPr>
            <w:tcW w:w="3876" w:type="dxa"/>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指标说明</w:t>
            </w:r>
          </w:p>
        </w:tc>
        <w:tc>
          <w:tcPr>
            <w:tcW w:w="720" w:type="dxa"/>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自评分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95"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投</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入</w:t>
            </w:r>
          </w:p>
        </w:tc>
        <w:tc>
          <w:tcPr>
            <w:tcW w:w="719" w:type="dxa"/>
            <w:vMerge w:val="restart"/>
            <w:vAlign w:val="center"/>
          </w:tcPr>
          <w:p>
            <w:pPr>
              <w:widowControl/>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立项</w:t>
            </w: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项目立项规范性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项目的申请、设立过程是否符合相关要求，用以反映和考核项目立项的规范情况。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①项目是否按照规定的程序申请设立；</w:t>
            </w:r>
            <w:r>
              <w:rPr>
                <w:rFonts w:hint="eastAsia" w:ascii="宋体"/>
                <w:kern w:val="0"/>
                <w:sz w:val="18"/>
                <w:szCs w:val="18"/>
              </w:rPr>
              <w:br w:type="textWrapping"/>
            </w:r>
            <w:r>
              <w:rPr>
                <w:rFonts w:hint="eastAsia" w:ascii="宋体"/>
                <w:kern w:val="0"/>
                <w:sz w:val="18"/>
                <w:szCs w:val="18"/>
              </w:rPr>
              <w:t>②所提交的文件、材料是否符合相关要求；</w:t>
            </w:r>
            <w:r>
              <w:rPr>
                <w:rFonts w:hint="eastAsia" w:ascii="宋体"/>
                <w:kern w:val="0"/>
                <w:sz w:val="18"/>
                <w:szCs w:val="18"/>
              </w:rPr>
              <w:br w:type="textWrapping"/>
            </w:r>
            <w:r>
              <w:rPr>
                <w:rFonts w:hint="eastAsia" w:ascii="宋体"/>
                <w:kern w:val="0"/>
                <w:sz w:val="18"/>
                <w:szCs w:val="18"/>
              </w:rPr>
              <w:t>③事前是否已经过必要的可行性研究、专家论证、风险评估、集体决策等。</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37"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绩效目标合理性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项目所设定的绩效目标是否依据充分，是否符合客观实际，用以反映和考核项目绩效目标与项目实施的相符情况。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p>
          <w:p>
            <w:pPr>
              <w:widowControl/>
              <w:spacing w:line="240" w:lineRule="exact"/>
              <w:jc w:val="left"/>
              <w:rPr>
                <w:rFonts w:hint="eastAsia" w:ascii="宋体"/>
                <w:kern w:val="0"/>
                <w:sz w:val="18"/>
                <w:szCs w:val="18"/>
              </w:rPr>
            </w:pPr>
            <w:r>
              <w:rPr>
                <w:rFonts w:hint="eastAsia" w:ascii="宋体"/>
                <w:kern w:val="0"/>
                <w:sz w:val="18"/>
                <w:szCs w:val="18"/>
              </w:rPr>
              <w:t>①是否符合国家相关法律法规、国民经济发展规划和党委政府决策；</w:t>
            </w:r>
          </w:p>
          <w:p>
            <w:pPr>
              <w:widowControl/>
              <w:spacing w:line="240" w:lineRule="exact"/>
              <w:jc w:val="left"/>
              <w:rPr>
                <w:rFonts w:hint="eastAsia" w:ascii="宋体"/>
                <w:kern w:val="0"/>
                <w:sz w:val="18"/>
                <w:szCs w:val="18"/>
              </w:rPr>
            </w:pPr>
            <w:r>
              <w:rPr>
                <w:rFonts w:hint="eastAsia" w:ascii="宋体"/>
                <w:kern w:val="0"/>
                <w:sz w:val="18"/>
                <w:szCs w:val="18"/>
              </w:rPr>
              <w:t>②是否与项目单位或委托单位职责密切相关；</w:t>
            </w:r>
          </w:p>
          <w:p>
            <w:pPr>
              <w:widowControl/>
              <w:spacing w:line="240" w:lineRule="exact"/>
              <w:jc w:val="left"/>
              <w:rPr>
                <w:rFonts w:hint="eastAsia" w:ascii="宋体"/>
                <w:kern w:val="0"/>
                <w:sz w:val="18"/>
                <w:szCs w:val="18"/>
              </w:rPr>
            </w:pPr>
            <w:r>
              <w:rPr>
                <w:rFonts w:hint="eastAsia" w:ascii="宋体"/>
                <w:kern w:val="0"/>
                <w:sz w:val="18"/>
                <w:szCs w:val="18"/>
              </w:rPr>
              <w:t>③项目是否为促进事业发展所必需；</w:t>
            </w:r>
          </w:p>
          <w:p>
            <w:pPr>
              <w:widowControl/>
              <w:spacing w:line="240" w:lineRule="exact"/>
              <w:jc w:val="left"/>
              <w:rPr>
                <w:rFonts w:hint="eastAsia" w:ascii="宋体"/>
                <w:kern w:val="0"/>
                <w:sz w:val="18"/>
                <w:szCs w:val="18"/>
              </w:rPr>
            </w:pPr>
            <w:r>
              <w:rPr>
                <w:rFonts w:hint="eastAsia" w:ascii="宋体"/>
                <w:kern w:val="0"/>
                <w:sz w:val="18"/>
                <w:szCs w:val="18"/>
              </w:rPr>
              <w:t>④项目预期产出效益和效果是否符合正常的业绩水平。</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49"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绩效指标明确性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依据绩效目标设定的绩效指标是否清晰、细化、可衡量等，用以反映和考核项目绩效目标的明细化情况。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①是否将项目绩效目标细化分解为具体的绩效指标；</w:t>
            </w:r>
            <w:r>
              <w:rPr>
                <w:rFonts w:hint="eastAsia" w:ascii="宋体"/>
                <w:kern w:val="0"/>
                <w:sz w:val="18"/>
                <w:szCs w:val="18"/>
              </w:rPr>
              <w:br w:type="textWrapping"/>
            </w:r>
            <w:r>
              <w:rPr>
                <w:rFonts w:hint="eastAsia" w:ascii="宋体"/>
                <w:kern w:val="0"/>
                <w:sz w:val="18"/>
                <w:szCs w:val="18"/>
              </w:rPr>
              <w:t>②是否通过清晰、可衡量的指标值予以体现；</w:t>
            </w:r>
            <w:r>
              <w:rPr>
                <w:rFonts w:hint="eastAsia" w:ascii="宋体"/>
                <w:kern w:val="0"/>
                <w:sz w:val="18"/>
                <w:szCs w:val="18"/>
              </w:rPr>
              <w:br w:type="textWrapping"/>
            </w:r>
            <w:r>
              <w:rPr>
                <w:rFonts w:hint="eastAsia" w:ascii="宋体"/>
                <w:kern w:val="0"/>
                <w:sz w:val="18"/>
                <w:szCs w:val="18"/>
              </w:rPr>
              <w:t>③是否与项目年度任务数或计划数相对应；</w:t>
            </w:r>
            <w:r>
              <w:rPr>
                <w:rFonts w:hint="eastAsia" w:ascii="宋体"/>
                <w:kern w:val="0"/>
                <w:sz w:val="18"/>
                <w:szCs w:val="18"/>
              </w:rPr>
              <w:br w:type="textWrapping"/>
            </w:r>
            <w:r>
              <w:rPr>
                <w:rFonts w:hint="eastAsia" w:ascii="宋体"/>
                <w:kern w:val="0"/>
                <w:sz w:val="18"/>
                <w:szCs w:val="18"/>
              </w:rPr>
              <w:t>④是否与预算确定的项目投资额或资金量相匹配。</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jc w:val="center"/>
        </w:trPr>
        <w:tc>
          <w:tcPr>
            <w:tcW w:w="593" w:type="dxa"/>
            <w:vMerge w:val="continue"/>
            <w:vAlign w:val="center"/>
          </w:tcPr>
          <w:p>
            <w:pPr>
              <w:jc w:val="center"/>
            </w:pPr>
          </w:p>
        </w:tc>
        <w:tc>
          <w:tcPr>
            <w:tcW w:w="719" w:type="dxa"/>
            <w:vMerge w:val="restart"/>
            <w:vAlign w:val="center"/>
          </w:tcPr>
          <w:p>
            <w:pPr>
              <w:widowControl/>
              <w:spacing w:line="240" w:lineRule="exact"/>
              <w:jc w:val="center"/>
              <w:rPr>
                <w:rFonts w:hint="eastAsia" w:ascii="宋体"/>
                <w:kern w:val="0"/>
                <w:sz w:val="18"/>
                <w:szCs w:val="18"/>
              </w:rPr>
            </w:pPr>
            <w:r>
              <w:rPr>
                <w:rFonts w:hint="eastAsia" w:ascii="宋体"/>
                <w:kern w:val="0"/>
                <w:sz w:val="18"/>
                <w:szCs w:val="18"/>
              </w:rPr>
              <w:t>资金</w:t>
            </w:r>
            <w:r>
              <w:rPr>
                <w:rFonts w:hint="eastAsia" w:ascii="宋体"/>
                <w:kern w:val="0"/>
                <w:sz w:val="18"/>
                <w:szCs w:val="18"/>
              </w:rPr>
              <w:br w:type="textWrapping"/>
            </w:r>
            <w:r>
              <w:rPr>
                <w:rFonts w:hint="eastAsia" w:ascii="宋体"/>
                <w:kern w:val="0"/>
                <w:sz w:val="18"/>
                <w:szCs w:val="18"/>
              </w:rPr>
              <w:t>落实</w:t>
            </w: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资金到位率</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实际到位资金与计划投入资金的比率，用以反映和考核资金落实情况对项目实施的总体保障程度。</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资金到位率=（实际到位资金/计划投入资金）×100%。</w:t>
            </w:r>
            <w:r>
              <w:rPr>
                <w:rFonts w:hint="eastAsia" w:ascii="宋体"/>
                <w:kern w:val="0"/>
                <w:sz w:val="18"/>
                <w:szCs w:val="18"/>
              </w:rPr>
              <w:br w:type="textWrapping"/>
            </w:r>
            <w:r>
              <w:rPr>
                <w:rFonts w:hint="eastAsia" w:ascii="宋体"/>
                <w:kern w:val="0"/>
                <w:sz w:val="18"/>
                <w:szCs w:val="18"/>
              </w:rPr>
              <w:t>实际到位资金：一定时期（本年度或项目期）内实际落实到具体项目的资金。</w:t>
            </w:r>
            <w:r>
              <w:rPr>
                <w:rFonts w:hint="eastAsia" w:ascii="宋体"/>
                <w:kern w:val="0"/>
                <w:sz w:val="18"/>
                <w:szCs w:val="18"/>
              </w:rPr>
              <w:br w:type="textWrapping"/>
            </w:r>
            <w:r>
              <w:rPr>
                <w:rFonts w:hint="eastAsia" w:ascii="宋体"/>
                <w:kern w:val="0"/>
                <w:sz w:val="18"/>
                <w:szCs w:val="18"/>
              </w:rPr>
              <w:t>计划投入资金：一定时期（本年度或项目期）内计划投入到具体项目的资金。</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到位及时率</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及时到位资金与应到位资金的比率，用以反映和考核项目资金落实的及时性程度。</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到位及时率=（及时到位资金/应到位资金）×100%。</w:t>
            </w:r>
            <w:r>
              <w:rPr>
                <w:rFonts w:hint="eastAsia" w:ascii="宋体"/>
                <w:kern w:val="0"/>
                <w:sz w:val="18"/>
                <w:szCs w:val="18"/>
              </w:rPr>
              <w:br w:type="textWrapping"/>
            </w:r>
            <w:r>
              <w:rPr>
                <w:rFonts w:hint="eastAsia" w:ascii="宋体"/>
                <w:kern w:val="0"/>
                <w:sz w:val="18"/>
                <w:szCs w:val="18"/>
              </w:rPr>
              <w:t>及时到位资金：截至规定时点实际落实到具体项目的资金。</w:t>
            </w:r>
            <w:r>
              <w:rPr>
                <w:rFonts w:hint="eastAsia" w:ascii="宋体"/>
                <w:kern w:val="0"/>
                <w:sz w:val="18"/>
                <w:szCs w:val="18"/>
              </w:rPr>
              <w:br w:type="textWrapping"/>
            </w:r>
            <w:r>
              <w:rPr>
                <w:rFonts w:hint="eastAsia" w:ascii="宋体"/>
                <w:kern w:val="0"/>
                <w:sz w:val="18"/>
                <w:szCs w:val="18"/>
              </w:rPr>
              <w:t>应到位资金：按照合同或项目进度要求截至规定时点应落实到具体项目的资金。</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01"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vAlign w:val="center"/>
          </w:tcPr>
          <w:p>
            <w:pPr>
              <w:widowControl/>
              <w:spacing w:line="240" w:lineRule="exact"/>
              <w:jc w:val="center"/>
              <w:rPr>
                <w:rFonts w:hint="eastAsia" w:ascii="宋体"/>
                <w:kern w:val="0"/>
                <w:sz w:val="18"/>
                <w:szCs w:val="18"/>
              </w:rPr>
            </w:pPr>
            <w:r>
              <w:rPr>
                <w:rFonts w:hint="eastAsia" w:ascii="宋体"/>
                <w:kern w:val="0"/>
                <w:sz w:val="18"/>
                <w:szCs w:val="18"/>
              </w:rPr>
              <w:t>业务</w:t>
            </w:r>
            <w:r>
              <w:rPr>
                <w:rFonts w:hint="eastAsia" w:ascii="宋体"/>
                <w:kern w:val="0"/>
                <w:sz w:val="18"/>
                <w:szCs w:val="18"/>
              </w:rPr>
              <w:br w:type="textWrapping"/>
            </w:r>
            <w:r>
              <w:rPr>
                <w:rFonts w:hint="eastAsia" w:ascii="宋体"/>
                <w:kern w:val="0"/>
                <w:sz w:val="18"/>
                <w:szCs w:val="18"/>
              </w:rPr>
              <w:t>管理</w:t>
            </w: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项目单位的业务管理制度是否健全，用以反映和考核业务管理制度对项目顺利实施的保障情况。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①是否已制定或具有相应的业务管理制度；</w:t>
            </w:r>
            <w:r>
              <w:rPr>
                <w:rFonts w:hint="eastAsia" w:ascii="宋体"/>
                <w:kern w:val="0"/>
                <w:sz w:val="18"/>
                <w:szCs w:val="18"/>
              </w:rPr>
              <w:br w:type="textWrapping"/>
            </w:r>
            <w:r>
              <w:rPr>
                <w:rFonts w:hint="eastAsia" w:ascii="宋体"/>
                <w:kern w:val="0"/>
                <w:sz w:val="18"/>
                <w:szCs w:val="18"/>
              </w:rPr>
              <w:t>②业务管理制度是否合法、合规、完整。</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94"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制度执行有效性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项目实施是否符合相关业务管理规定，用以反映和考核业务管理制度的有效执行情况。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①是否遵守相关法律法规和业务管理规定；</w:t>
            </w:r>
            <w:r>
              <w:rPr>
                <w:rFonts w:hint="eastAsia" w:ascii="宋体"/>
                <w:kern w:val="0"/>
                <w:sz w:val="18"/>
                <w:szCs w:val="18"/>
              </w:rPr>
              <w:br w:type="textWrapping"/>
            </w:r>
            <w:r>
              <w:rPr>
                <w:rFonts w:hint="eastAsia" w:ascii="宋体"/>
                <w:kern w:val="0"/>
                <w:sz w:val="18"/>
                <w:szCs w:val="18"/>
              </w:rPr>
              <w:t>②项目调整及支出调整手续是否完备；</w:t>
            </w:r>
            <w:r>
              <w:rPr>
                <w:rFonts w:hint="eastAsia" w:ascii="宋体"/>
                <w:kern w:val="0"/>
                <w:sz w:val="18"/>
                <w:szCs w:val="18"/>
              </w:rPr>
              <w:br w:type="textWrapping"/>
            </w:r>
            <w:r>
              <w:rPr>
                <w:rFonts w:hint="eastAsia" w:ascii="宋体"/>
                <w:kern w:val="0"/>
                <w:sz w:val="18"/>
                <w:szCs w:val="18"/>
              </w:rPr>
              <w:t>③项目合同书、验收报告、技术鉴定等资料是否齐全并及时归档；</w:t>
            </w:r>
            <w:r>
              <w:rPr>
                <w:rFonts w:hint="eastAsia" w:ascii="宋体"/>
                <w:kern w:val="0"/>
                <w:sz w:val="18"/>
                <w:szCs w:val="18"/>
              </w:rPr>
              <w:br w:type="textWrapping"/>
            </w:r>
            <w:r>
              <w:rPr>
                <w:rFonts w:hint="eastAsia" w:ascii="宋体"/>
                <w:kern w:val="0"/>
                <w:sz w:val="18"/>
                <w:szCs w:val="18"/>
              </w:rPr>
              <w:t>④项目实施的人员条件、场地设备、信息支撑等是否落实到位。</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81"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项目质量可控性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4</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项目单位是否为达到项目质量要求而采取了必需的措施,用以反映和考核项目单位对项目质量的控制情况。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①是否已制定或具有相应的项目质量要求或标准；</w:t>
            </w:r>
            <w:r>
              <w:rPr>
                <w:rFonts w:hint="eastAsia" w:ascii="宋体"/>
                <w:kern w:val="0"/>
                <w:sz w:val="18"/>
                <w:szCs w:val="18"/>
              </w:rPr>
              <w:br w:type="textWrapping"/>
            </w:r>
            <w:r>
              <w:rPr>
                <w:rFonts w:hint="eastAsia" w:ascii="宋体"/>
                <w:kern w:val="0"/>
                <w:sz w:val="18"/>
                <w:szCs w:val="18"/>
              </w:rPr>
              <w:t>②是否采取了相应的项目质量检查、验收等必需的控制措施或手段。</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080"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vAlign w:val="center"/>
          </w:tcPr>
          <w:p>
            <w:pPr>
              <w:widowControl/>
              <w:spacing w:line="240" w:lineRule="exact"/>
              <w:jc w:val="center"/>
              <w:rPr>
                <w:rFonts w:hint="eastAsia" w:ascii="宋体"/>
                <w:kern w:val="0"/>
                <w:sz w:val="18"/>
                <w:szCs w:val="18"/>
              </w:rPr>
            </w:pPr>
            <w:r>
              <w:rPr>
                <w:rFonts w:hint="eastAsia" w:ascii="宋体"/>
                <w:kern w:val="0"/>
                <w:sz w:val="18"/>
                <w:szCs w:val="18"/>
              </w:rPr>
              <w:t>财务</w:t>
            </w:r>
            <w:r>
              <w:rPr>
                <w:rFonts w:hint="eastAsia" w:ascii="宋体"/>
                <w:kern w:val="0"/>
                <w:sz w:val="18"/>
                <w:szCs w:val="18"/>
              </w:rPr>
              <w:br w:type="textWrapping"/>
            </w:r>
            <w:r>
              <w:rPr>
                <w:rFonts w:hint="eastAsia" w:ascii="宋体"/>
                <w:kern w:val="0"/>
                <w:sz w:val="18"/>
                <w:szCs w:val="18"/>
              </w:rPr>
              <w:t>管理</w:t>
            </w: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项目单位的财务制度是否健全，用以反映和考核财务管理制度对资金规范、安全运行的保障情况。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①是否已制定或具有相应的项目资金管理办法；</w:t>
            </w:r>
            <w:r>
              <w:rPr>
                <w:rFonts w:hint="eastAsia" w:ascii="宋体"/>
                <w:kern w:val="0"/>
                <w:sz w:val="18"/>
                <w:szCs w:val="18"/>
              </w:rPr>
              <w:br w:type="textWrapping"/>
            </w:r>
            <w:r>
              <w:rPr>
                <w:rFonts w:hint="eastAsia" w:ascii="宋体"/>
                <w:kern w:val="0"/>
                <w:sz w:val="18"/>
                <w:szCs w:val="18"/>
              </w:rPr>
              <w:t>②项目资金管理办法是否符合相关财务会计制度的规定。</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520"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资金使用合规性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项目资金使用是否符合相关的财务管理制度规定，用以反映和考核项目资金的规范运行情况。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①是否符合国家财经法规和财务管理制度以及有关专项资金管理办法的规定；</w:t>
            </w:r>
            <w:r>
              <w:rPr>
                <w:rFonts w:hint="eastAsia" w:ascii="宋体"/>
                <w:kern w:val="0"/>
                <w:sz w:val="18"/>
                <w:szCs w:val="18"/>
              </w:rPr>
              <w:br w:type="textWrapping"/>
            </w:r>
            <w:r>
              <w:rPr>
                <w:rFonts w:hint="eastAsia" w:ascii="宋体"/>
                <w:kern w:val="0"/>
                <w:sz w:val="18"/>
                <w:szCs w:val="18"/>
              </w:rPr>
              <w:t>②资金的拨付是否有完整的审批程序和手续；</w:t>
            </w:r>
            <w:r>
              <w:rPr>
                <w:rFonts w:hint="eastAsia" w:ascii="宋体"/>
                <w:kern w:val="0"/>
                <w:sz w:val="18"/>
                <w:szCs w:val="18"/>
              </w:rPr>
              <w:br w:type="textWrapping"/>
            </w:r>
            <w:r>
              <w:rPr>
                <w:rFonts w:hint="eastAsia" w:ascii="宋体"/>
                <w:kern w:val="0"/>
                <w:sz w:val="18"/>
                <w:szCs w:val="18"/>
              </w:rPr>
              <w:t>③项目的重大开支是否经过评估认证；</w:t>
            </w:r>
            <w:r>
              <w:rPr>
                <w:rFonts w:hint="eastAsia" w:ascii="宋体"/>
                <w:kern w:val="0"/>
                <w:sz w:val="18"/>
                <w:szCs w:val="18"/>
              </w:rPr>
              <w:br w:type="textWrapping"/>
            </w:r>
            <w:r>
              <w:rPr>
                <w:rFonts w:hint="eastAsia" w:ascii="宋体"/>
                <w:kern w:val="0"/>
                <w:sz w:val="18"/>
                <w:szCs w:val="18"/>
              </w:rPr>
              <w:t>④是否符合项目预算批复或合同规定的用途；</w:t>
            </w:r>
            <w:r>
              <w:rPr>
                <w:rFonts w:hint="eastAsia" w:ascii="宋体"/>
                <w:kern w:val="0"/>
                <w:sz w:val="18"/>
                <w:szCs w:val="18"/>
              </w:rPr>
              <w:br w:type="textWrapping"/>
            </w:r>
            <w:r>
              <w:rPr>
                <w:rFonts w:hint="eastAsia" w:ascii="宋体"/>
                <w:kern w:val="0"/>
                <w:sz w:val="18"/>
                <w:szCs w:val="18"/>
              </w:rPr>
              <w:t>⑤是否存在截留、挤占、挪用、虚列支出等情况。</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22"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财务监控有效性</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项目单位是否为保障资金的安全、规范运行而采取了必要的监控措施，用以反映和考核项目单位对资金运行的控制情况。</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①是否已制定或具有相应的监控机制；</w:t>
            </w:r>
            <w:r>
              <w:rPr>
                <w:rFonts w:hint="eastAsia" w:ascii="宋体"/>
                <w:kern w:val="0"/>
                <w:sz w:val="18"/>
                <w:szCs w:val="18"/>
              </w:rPr>
              <w:br w:type="textWrapping"/>
            </w:r>
            <w:r>
              <w:rPr>
                <w:rFonts w:hint="eastAsia" w:ascii="宋体"/>
                <w:kern w:val="0"/>
                <w:sz w:val="18"/>
                <w:szCs w:val="18"/>
              </w:rPr>
              <w:t>②是否采取了相应的财务检查等必要的监控措施或手段。</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908"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产</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出</w:t>
            </w:r>
          </w:p>
        </w:tc>
        <w:tc>
          <w:tcPr>
            <w:tcW w:w="719" w:type="dxa"/>
            <w:vMerge w:val="restart"/>
            <w:vAlign w:val="center"/>
          </w:tcPr>
          <w:p>
            <w:pPr>
              <w:widowControl/>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产出</w:t>
            </w: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实际完成率</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项目实施的实际产出数与计划产出数的比率，用以反映和考核项目产出数量目标的实现程度。</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实际完成率=（实际产出数/计划产出数）×100%。</w:t>
            </w:r>
            <w:r>
              <w:rPr>
                <w:rFonts w:hint="eastAsia" w:ascii="宋体"/>
                <w:kern w:val="0"/>
                <w:sz w:val="18"/>
                <w:szCs w:val="18"/>
              </w:rPr>
              <w:br w:type="textWrapping"/>
            </w:r>
            <w:r>
              <w:rPr>
                <w:rFonts w:hint="eastAsia" w:ascii="宋体"/>
                <w:kern w:val="0"/>
                <w:sz w:val="18"/>
                <w:szCs w:val="18"/>
              </w:rPr>
              <w:t>实际产出数：一定时期（本年度或项目期）内项目实际产出的产品或提供的服务数量。</w:t>
            </w:r>
            <w:r>
              <w:rPr>
                <w:rFonts w:hint="eastAsia" w:ascii="宋体"/>
                <w:kern w:val="0"/>
                <w:sz w:val="18"/>
                <w:szCs w:val="18"/>
              </w:rPr>
              <w:br w:type="textWrapping"/>
            </w:r>
            <w:r>
              <w:rPr>
                <w:rFonts w:hint="eastAsia" w:ascii="宋体"/>
                <w:kern w:val="0"/>
                <w:sz w:val="18"/>
                <w:szCs w:val="18"/>
              </w:rPr>
              <w:t>计划产出数：项目绩效目标确定的在一定时期（本年度或项目期）内计划产出的产品或提供的服务数量。</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80"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完成及时率</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项目实际提前完成时间与计划完成时间的比率，用以反映和考核项目产出时效目标的实现程度。</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完成及时率=[（计划完成时间-实际完成时间）/计划完成时间]×100%。</w:t>
            </w:r>
            <w:r>
              <w:rPr>
                <w:rFonts w:hint="eastAsia" w:ascii="宋体"/>
                <w:kern w:val="0"/>
                <w:sz w:val="18"/>
                <w:szCs w:val="18"/>
              </w:rPr>
              <w:br w:type="textWrapping"/>
            </w:r>
            <w:r>
              <w:rPr>
                <w:rFonts w:hint="eastAsia" w:ascii="宋体"/>
                <w:kern w:val="0"/>
                <w:sz w:val="18"/>
                <w:szCs w:val="18"/>
              </w:rPr>
              <w:t>实际完成时间：项目单位完成该项目实际所耗用的时间。</w:t>
            </w:r>
            <w:r>
              <w:rPr>
                <w:rFonts w:hint="eastAsia" w:ascii="宋体"/>
                <w:kern w:val="0"/>
                <w:sz w:val="18"/>
                <w:szCs w:val="18"/>
              </w:rPr>
              <w:br w:type="textWrapping"/>
            </w:r>
            <w:r>
              <w:rPr>
                <w:rFonts w:hint="eastAsia" w:ascii="宋体"/>
                <w:kern w:val="0"/>
                <w:sz w:val="18"/>
                <w:szCs w:val="18"/>
              </w:rPr>
              <w:t>计划完成时间：按照项目实施计划或相关规定完成该项目所需的时间。</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124"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质量达标率</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项目完成的质量达标产出数与实际产出数的比率，用以反映和考核项目产出质量目标的实现程度。</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质量达标率=（质量达标产出数/实际产出数）×100%。</w:t>
            </w:r>
            <w:r>
              <w:rPr>
                <w:rFonts w:hint="eastAsia" w:ascii="宋体"/>
                <w:kern w:val="0"/>
                <w:sz w:val="18"/>
                <w:szCs w:val="18"/>
              </w:rPr>
              <w:br w:type="textWrapping"/>
            </w:r>
            <w:r>
              <w:rPr>
                <w:rFonts w:hint="eastAsia" w:ascii="宋体"/>
                <w:kern w:val="0"/>
                <w:sz w:val="18"/>
                <w:szCs w:val="18"/>
              </w:rPr>
              <w:t>质量达标产出数：一定时期（本年度或项目期）内实际达到既定质量标准的产品或服务数量。</w:t>
            </w:r>
            <w:r>
              <w:rPr>
                <w:rFonts w:hint="eastAsia" w:ascii="宋体"/>
                <w:kern w:val="0"/>
                <w:sz w:val="18"/>
                <w:szCs w:val="18"/>
              </w:rPr>
              <w:br w:type="textWrapping"/>
            </w:r>
            <w:r>
              <w:rPr>
                <w:rFonts w:hint="eastAsia" w:ascii="宋体"/>
                <w:kern w:val="0"/>
                <w:sz w:val="18"/>
                <w:szCs w:val="18"/>
              </w:rPr>
              <w:t>既定质量标准是指项目单位设立绩效目标时依据计划标准、行业标准、历史标准或其他标准而设定的绩效指标值。</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584"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widowControl/>
              <w:spacing w:line="240" w:lineRule="exact"/>
              <w:jc w:val="center"/>
              <w:rPr>
                <w:rFonts w:hint="eastAsia" w:ascii="宋体"/>
                <w:kern w:val="0"/>
                <w:sz w:val="18"/>
                <w:szCs w:val="18"/>
              </w:rPr>
            </w:pPr>
            <w:r>
              <w:rPr>
                <w:rFonts w:hint="eastAsia" w:ascii="宋体"/>
                <w:kern w:val="0"/>
                <w:sz w:val="18"/>
                <w:szCs w:val="18"/>
              </w:rPr>
              <w:t>成本节约率</w:t>
            </w:r>
          </w:p>
        </w:tc>
        <w:tc>
          <w:tcPr>
            <w:tcW w:w="671" w:type="dxa"/>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widowControl/>
              <w:spacing w:line="240" w:lineRule="exact"/>
              <w:jc w:val="left"/>
              <w:rPr>
                <w:rFonts w:hint="eastAsia" w:ascii="宋体"/>
                <w:kern w:val="0"/>
                <w:sz w:val="18"/>
                <w:szCs w:val="18"/>
              </w:rPr>
            </w:pPr>
            <w:r>
              <w:rPr>
                <w:rFonts w:hint="eastAsia" w:ascii="宋体"/>
                <w:kern w:val="0"/>
                <w:sz w:val="18"/>
                <w:szCs w:val="18"/>
              </w:rPr>
              <w:t>完成项目计划工作目标的实际节约成本与计划成本的比率，用以反映和考核项目的成本节约程度。</w:t>
            </w:r>
          </w:p>
        </w:tc>
        <w:tc>
          <w:tcPr>
            <w:tcW w:w="3876" w:type="dxa"/>
            <w:vAlign w:val="center"/>
          </w:tcPr>
          <w:p>
            <w:pPr>
              <w:widowControl/>
              <w:spacing w:line="240" w:lineRule="exact"/>
              <w:jc w:val="left"/>
              <w:rPr>
                <w:rFonts w:hint="eastAsia" w:ascii="宋体"/>
                <w:kern w:val="0"/>
                <w:sz w:val="18"/>
                <w:szCs w:val="18"/>
              </w:rPr>
            </w:pPr>
            <w:r>
              <w:rPr>
                <w:rFonts w:hint="eastAsia" w:ascii="宋体"/>
                <w:kern w:val="0"/>
                <w:sz w:val="18"/>
                <w:szCs w:val="18"/>
              </w:rPr>
              <w:t>成本节约率=[（计划成本-实际成本）/计划成本]×100%。</w:t>
            </w:r>
            <w:r>
              <w:rPr>
                <w:rFonts w:hint="eastAsia" w:ascii="宋体"/>
                <w:kern w:val="0"/>
                <w:sz w:val="18"/>
                <w:szCs w:val="18"/>
              </w:rPr>
              <w:br w:type="textWrapping"/>
            </w:r>
            <w:r>
              <w:rPr>
                <w:rFonts w:hint="eastAsia" w:ascii="宋体"/>
                <w:kern w:val="0"/>
                <w:sz w:val="18"/>
                <w:szCs w:val="18"/>
              </w:rPr>
              <w:t>实际成本：项目单位如期、保质、保量完成既定工作目标实际所耗费的支出。</w:t>
            </w:r>
            <w:r>
              <w:rPr>
                <w:rFonts w:hint="eastAsia" w:ascii="宋体"/>
                <w:kern w:val="0"/>
                <w:sz w:val="18"/>
                <w:szCs w:val="18"/>
              </w:rPr>
              <w:br w:type="textWrapping"/>
            </w:r>
            <w:r>
              <w:rPr>
                <w:rFonts w:hint="eastAsia" w:ascii="宋体"/>
                <w:kern w:val="0"/>
                <w:sz w:val="18"/>
                <w:szCs w:val="18"/>
              </w:rPr>
              <w:t>计划成本：项目单位为完成工作目标计划安排的支出，一般以项目预算为参考。</w:t>
            </w:r>
          </w:p>
        </w:tc>
        <w:tc>
          <w:tcPr>
            <w:tcW w:w="720" w:type="dxa"/>
            <w:vAlign w:val="center"/>
          </w:tcPr>
          <w:p>
            <w:pPr>
              <w:widowControl/>
              <w:spacing w:line="240" w:lineRule="exact"/>
              <w:jc w:val="center"/>
              <w:rPr>
                <w:rFonts w:hint="eastAsia" w:ascii="宋体"/>
                <w:kern w:val="0"/>
                <w:sz w:val="18"/>
                <w:szCs w:val="18"/>
              </w:rPr>
            </w:pPr>
            <w:r>
              <w:rPr>
                <w:rFonts w:hint="eastAsia" w:ascii="宋体"/>
                <w:kern w:val="0"/>
                <w:sz w:val="18"/>
                <w:szCs w:val="18"/>
              </w:rPr>
              <w:t>555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8" w:hRule="atLeast"/>
          <w:tblCellSpacing w:w="0" w:type="dxa"/>
          <w:jc w:val="center"/>
        </w:trPr>
        <w:tc>
          <w:tcPr>
            <w:tcW w:w="593" w:type="dxa"/>
            <w:vMerge w:val="restart"/>
            <w:noWrap/>
            <w:vAlign w:val="center"/>
          </w:tcPr>
          <w:p>
            <w:pPr>
              <w:spacing w:line="240" w:lineRule="exact"/>
              <w:jc w:val="center"/>
              <w:rPr>
                <w:rFonts w:hint="eastAsia" w:ascii="宋体"/>
                <w:kern w:val="0"/>
                <w:sz w:val="18"/>
                <w:szCs w:val="18"/>
              </w:rPr>
            </w:pPr>
            <w:r>
              <w:rPr>
                <w:rFonts w:hint="eastAsia" w:ascii="宋体"/>
                <w:kern w:val="0"/>
                <w:sz w:val="18"/>
                <w:szCs w:val="18"/>
              </w:rPr>
              <w:t>效</w:t>
            </w:r>
          </w:p>
          <w:p>
            <w:pPr>
              <w:spacing w:line="240" w:lineRule="exact"/>
              <w:jc w:val="center"/>
              <w:rPr>
                <w:rFonts w:hint="eastAsia" w:ascii="宋体"/>
                <w:kern w:val="0"/>
                <w:sz w:val="18"/>
                <w:szCs w:val="18"/>
              </w:rPr>
            </w:pPr>
          </w:p>
          <w:p>
            <w:pPr>
              <w:spacing w:line="240" w:lineRule="exact"/>
              <w:jc w:val="center"/>
              <w:rPr>
                <w:rFonts w:hint="eastAsia" w:ascii="宋体"/>
                <w:kern w:val="0"/>
                <w:sz w:val="18"/>
                <w:szCs w:val="18"/>
              </w:rPr>
            </w:pPr>
            <w:r>
              <w:rPr>
                <w:rFonts w:hint="eastAsia" w:ascii="宋体"/>
                <w:kern w:val="0"/>
                <w:sz w:val="18"/>
                <w:szCs w:val="18"/>
              </w:rPr>
              <w:t>果</w:t>
            </w:r>
          </w:p>
        </w:tc>
        <w:tc>
          <w:tcPr>
            <w:tcW w:w="719" w:type="dxa"/>
            <w:vMerge w:val="restart"/>
            <w:vAlign w:val="center"/>
          </w:tcPr>
          <w:p>
            <w:pPr>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效益</w:t>
            </w:r>
          </w:p>
        </w:tc>
        <w:tc>
          <w:tcPr>
            <w:tcW w:w="601" w:type="dxa"/>
            <w:vAlign w:val="center"/>
          </w:tcPr>
          <w:p>
            <w:pPr>
              <w:spacing w:line="240" w:lineRule="exact"/>
              <w:jc w:val="center"/>
              <w:rPr>
                <w:rFonts w:hint="eastAsia" w:ascii="宋体"/>
                <w:kern w:val="0"/>
                <w:sz w:val="18"/>
                <w:szCs w:val="18"/>
              </w:rPr>
            </w:pPr>
            <w:r>
              <w:rPr>
                <w:rFonts w:hint="eastAsia" w:ascii="宋体"/>
                <w:kern w:val="0"/>
                <w:sz w:val="18"/>
                <w:szCs w:val="18"/>
              </w:rPr>
              <w:t>经济效益</w:t>
            </w:r>
          </w:p>
        </w:tc>
        <w:tc>
          <w:tcPr>
            <w:tcW w:w="671" w:type="dxa"/>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spacing w:line="240" w:lineRule="exact"/>
              <w:jc w:val="left"/>
              <w:rPr>
                <w:rFonts w:hint="eastAsia" w:ascii="宋体"/>
                <w:kern w:val="0"/>
                <w:sz w:val="18"/>
                <w:szCs w:val="18"/>
              </w:rPr>
            </w:pPr>
            <w:r>
              <w:rPr>
                <w:rFonts w:hint="eastAsia" w:ascii="宋体"/>
                <w:kern w:val="0"/>
                <w:sz w:val="18"/>
                <w:szCs w:val="18"/>
              </w:rPr>
              <w:t>项目实施对经济发展所带来的直接或间接影响情况。</w:t>
            </w:r>
          </w:p>
        </w:tc>
        <w:tc>
          <w:tcPr>
            <w:tcW w:w="3876" w:type="dxa"/>
            <w:vMerge w:val="restart"/>
            <w:vAlign w:val="center"/>
          </w:tcPr>
          <w:p>
            <w:pPr>
              <w:spacing w:line="240" w:lineRule="exact"/>
              <w:jc w:val="left"/>
              <w:rPr>
                <w:rFonts w:hint="eastAsia" w:ascii="宋体"/>
                <w:kern w:val="0"/>
                <w:sz w:val="18"/>
                <w:szCs w:val="18"/>
              </w:rPr>
            </w:pPr>
            <w:r>
              <w:rPr>
                <w:rFonts w:hint="eastAsia" w:ascii="宋体"/>
                <w:kern w:val="0"/>
                <w:sz w:val="18"/>
                <w:szCs w:val="18"/>
              </w:rPr>
              <w:t>此四项指标为设置项目支出绩效评价指标时必须考虑的共性要素，可根据项目实际并结合绩效目标设立情况有选择的进行设置，并将其细化为相应的个性化指标。</w:t>
            </w:r>
          </w:p>
        </w:tc>
        <w:tc>
          <w:tcPr>
            <w:tcW w:w="720" w:type="dxa"/>
            <w:vAlign w:val="center"/>
          </w:tcPr>
          <w:p>
            <w:pPr>
              <w:spacing w:line="240" w:lineRule="exact"/>
              <w:jc w:val="center"/>
              <w:rPr>
                <w:rFonts w:hint="eastAsia" w:ascii="宋体"/>
                <w:kern w:val="0"/>
                <w:sz w:val="18"/>
                <w:szCs w:val="18"/>
              </w:rPr>
            </w:pPr>
            <w:r>
              <w:rPr>
                <w:rFonts w:hint="eastAsia" w:ascii="宋体"/>
                <w:kern w:val="0"/>
                <w:sz w:val="18"/>
                <w:szCs w:val="18"/>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85"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spacing w:line="240" w:lineRule="exact"/>
              <w:jc w:val="center"/>
              <w:rPr>
                <w:rFonts w:hint="eastAsia" w:ascii="宋体"/>
                <w:kern w:val="0"/>
                <w:sz w:val="18"/>
                <w:szCs w:val="18"/>
              </w:rPr>
            </w:pPr>
            <w:r>
              <w:rPr>
                <w:rFonts w:hint="eastAsia" w:ascii="宋体"/>
                <w:kern w:val="0"/>
                <w:sz w:val="18"/>
                <w:szCs w:val="18"/>
              </w:rPr>
              <w:t>社会效益</w:t>
            </w:r>
          </w:p>
        </w:tc>
        <w:tc>
          <w:tcPr>
            <w:tcW w:w="671" w:type="dxa"/>
            <w:vAlign w:val="center"/>
          </w:tcPr>
          <w:p>
            <w:pPr>
              <w:spacing w:line="240" w:lineRule="exact"/>
              <w:jc w:val="center"/>
              <w:rPr>
                <w:rFonts w:hint="eastAsia" w:ascii="宋体"/>
                <w:kern w:val="0"/>
                <w:sz w:val="18"/>
                <w:szCs w:val="18"/>
              </w:rPr>
            </w:pPr>
            <w:r>
              <w:rPr>
                <w:rFonts w:hint="eastAsia" w:ascii="宋体"/>
                <w:kern w:val="0"/>
                <w:sz w:val="18"/>
                <w:szCs w:val="18"/>
              </w:rPr>
              <w:t>10</w:t>
            </w:r>
          </w:p>
        </w:tc>
        <w:tc>
          <w:tcPr>
            <w:tcW w:w="2485" w:type="dxa"/>
            <w:vAlign w:val="center"/>
          </w:tcPr>
          <w:p>
            <w:pPr>
              <w:spacing w:line="240" w:lineRule="exact"/>
              <w:jc w:val="left"/>
              <w:rPr>
                <w:rFonts w:hint="eastAsia" w:ascii="宋体"/>
                <w:kern w:val="0"/>
                <w:sz w:val="18"/>
                <w:szCs w:val="18"/>
              </w:rPr>
            </w:pPr>
            <w:r>
              <w:rPr>
                <w:rFonts w:hint="eastAsia" w:ascii="宋体"/>
                <w:kern w:val="0"/>
                <w:sz w:val="18"/>
                <w:szCs w:val="18"/>
              </w:rPr>
              <w:t>项目实施对社会发展所带来的直接或间接影响情况。</w:t>
            </w:r>
          </w:p>
        </w:tc>
        <w:tc>
          <w:tcPr>
            <w:tcW w:w="3876" w:type="dxa"/>
            <w:vMerge w:val="continue"/>
            <w:vAlign w:val="center"/>
          </w:tcPr>
          <w:p>
            <w:pPr>
              <w:jc w:val="left"/>
            </w:pPr>
          </w:p>
        </w:tc>
        <w:tc>
          <w:tcPr>
            <w:tcW w:w="720" w:type="dxa"/>
            <w:vAlign w:val="center"/>
          </w:tcPr>
          <w:p>
            <w:pPr>
              <w:jc w:val="center"/>
            </w:pPr>
            <w:r>
              <w:rPr>
                <w:rFonts w:hint="eastAsia"/>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6"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spacing w:line="240" w:lineRule="exact"/>
              <w:jc w:val="center"/>
              <w:rPr>
                <w:rFonts w:hint="eastAsia" w:ascii="宋体"/>
                <w:kern w:val="0"/>
                <w:sz w:val="18"/>
                <w:szCs w:val="18"/>
              </w:rPr>
            </w:pPr>
            <w:r>
              <w:rPr>
                <w:rFonts w:hint="eastAsia" w:ascii="宋体"/>
                <w:kern w:val="0"/>
                <w:sz w:val="18"/>
                <w:szCs w:val="18"/>
              </w:rPr>
              <w:t>生态效益</w:t>
            </w:r>
          </w:p>
        </w:tc>
        <w:tc>
          <w:tcPr>
            <w:tcW w:w="671" w:type="dxa"/>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spacing w:line="240" w:lineRule="exact"/>
              <w:jc w:val="left"/>
              <w:rPr>
                <w:rFonts w:hint="eastAsia" w:ascii="宋体"/>
                <w:kern w:val="0"/>
                <w:sz w:val="18"/>
                <w:szCs w:val="18"/>
              </w:rPr>
            </w:pPr>
            <w:r>
              <w:rPr>
                <w:rFonts w:hint="eastAsia" w:ascii="宋体"/>
                <w:kern w:val="0"/>
                <w:sz w:val="18"/>
                <w:szCs w:val="18"/>
              </w:rPr>
              <w:t>项目实施对生态环境所带来的直接或间接影响情况。</w:t>
            </w:r>
          </w:p>
        </w:tc>
        <w:tc>
          <w:tcPr>
            <w:tcW w:w="3876" w:type="dxa"/>
            <w:vMerge w:val="continue"/>
            <w:vAlign w:val="center"/>
          </w:tcPr>
          <w:p>
            <w:pPr>
              <w:jc w:val="left"/>
            </w:pPr>
          </w:p>
        </w:tc>
        <w:tc>
          <w:tcPr>
            <w:tcW w:w="720" w:type="dxa"/>
            <w:vAlign w:val="center"/>
          </w:tcPr>
          <w:p>
            <w:pPr>
              <w:jc w:val="center"/>
            </w:pPr>
            <w:r>
              <w:rPr>
                <w:rFonts w:hint="eastAsia"/>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31"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spacing w:line="240" w:lineRule="exact"/>
              <w:jc w:val="center"/>
              <w:rPr>
                <w:rFonts w:hint="eastAsia" w:ascii="宋体"/>
                <w:kern w:val="0"/>
                <w:sz w:val="18"/>
                <w:szCs w:val="18"/>
              </w:rPr>
            </w:pPr>
            <w:r>
              <w:rPr>
                <w:rFonts w:hint="eastAsia" w:ascii="宋体"/>
                <w:kern w:val="0"/>
                <w:sz w:val="18"/>
                <w:szCs w:val="18"/>
              </w:rPr>
              <w:t>可持续影响</w:t>
            </w:r>
          </w:p>
        </w:tc>
        <w:tc>
          <w:tcPr>
            <w:tcW w:w="671" w:type="dxa"/>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spacing w:line="240" w:lineRule="exact"/>
              <w:jc w:val="left"/>
              <w:rPr>
                <w:rFonts w:hint="eastAsia" w:ascii="宋体"/>
                <w:kern w:val="0"/>
                <w:sz w:val="18"/>
                <w:szCs w:val="18"/>
              </w:rPr>
            </w:pPr>
            <w:r>
              <w:rPr>
                <w:rFonts w:hint="eastAsia" w:ascii="宋体"/>
                <w:kern w:val="0"/>
                <w:sz w:val="18"/>
                <w:szCs w:val="18"/>
              </w:rPr>
              <w:t>项目后续运行及成效发挥的可持续影响情况。</w:t>
            </w:r>
          </w:p>
        </w:tc>
        <w:tc>
          <w:tcPr>
            <w:tcW w:w="3876" w:type="dxa"/>
            <w:vMerge w:val="continue"/>
            <w:vAlign w:val="center"/>
          </w:tcPr>
          <w:p>
            <w:pPr>
              <w:jc w:val="left"/>
            </w:pPr>
          </w:p>
        </w:tc>
        <w:tc>
          <w:tcPr>
            <w:tcW w:w="720" w:type="dxa"/>
            <w:vAlign w:val="center"/>
          </w:tcPr>
          <w:p>
            <w:pPr>
              <w:jc w:val="center"/>
            </w:pPr>
            <w:r>
              <w:rPr>
                <w:rFonts w:hint="eastAsia"/>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56" w:hRule="atLeast"/>
          <w:tblCellSpacing w:w="0" w:type="dxa"/>
          <w:jc w:val="center"/>
        </w:trPr>
        <w:tc>
          <w:tcPr>
            <w:tcW w:w="593" w:type="dxa"/>
            <w:vMerge w:val="continue"/>
            <w:vAlign w:val="center"/>
          </w:tcPr>
          <w:p>
            <w:pPr>
              <w:jc w:val="center"/>
            </w:pPr>
          </w:p>
        </w:tc>
        <w:tc>
          <w:tcPr>
            <w:tcW w:w="719" w:type="dxa"/>
            <w:vMerge w:val="continue"/>
            <w:vAlign w:val="center"/>
          </w:tcPr>
          <w:p>
            <w:pPr>
              <w:jc w:val="center"/>
            </w:pPr>
          </w:p>
        </w:tc>
        <w:tc>
          <w:tcPr>
            <w:tcW w:w="601" w:type="dxa"/>
            <w:vAlign w:val="center"/>
          </w:tcPr>
          <w:p>
            <w:pPr>
              <w:spacing w:line="240" w:lineRule="exact"/>
              <w:jc w:val="center"/>
              <w:rPr>
                <w:rFonts w:hint="eastAsia" w:ascii="宋体"/>
                <w:kern w:val="0"/>
                <w:sz w:val="18"/>
                <w:szCs w:val="18"/>
              </w:rPr>
            </w:pPr>
            <w:r>
              <w:rPr>
                <w:rFonts w:hint="eastAsia" w:ascii="宋体"/>
                <w:kern w:val="0"/>
                <w:sz w:val="18"/>
                <w:szCs w:val="18"/>
              </w:rPr>
              <w:t>社会公众或服务对象满意度</w:t>
            </w:r>
          </w:p>
        </w:tc>
        <w:tc>
          <w:tcPr>
            <w:tcW w:w="671" w:type="dxa"/>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vAlign w:val="center"/>
          </w:tcPr>
          <w:p>
            <w:pPr>
              <w:spacing w:line="240" w:lineRule="exact"/>
              <w:jc w:val="left"/>
              <w:rPr>
                <w:rFonts w:hint="eastAsia" w:ascii="宋体"/>
                <w:kern w:val="0"/>
                <w:sz w:val="18"/>
                <w:szCs w:val="18"/>
              </w:rPr>
            </w:pPr>
            <w:r>
              <w:rPr>
                <w:rFonts w:hint="eastAsia" w:ascii="宋体"/>
                <w:kern w:val="0"/>
                <w:sz w:val="18"/>
                <w:szCs w:val="18"/>
              </w:rPr>
              <w:t>社会公众或服务对象对项目实施效果的满意程度。</w:t>
            </w:r>
          </w:p>
        </w:tc>
        <w:tc>
          <w:tcPr>
            <w:tcW w:w="3876" w:type="dxa"/>
            <w:vAlign w:val="center"/>
          </w:tcPr>
          <w:p>
            <w:pPr>
              <w:spacing w:line="240" w:lineRule="exact"/>
              <w:jc w:val="left"/>
              <w:rPr>
                <w:rFonts w:hint="eastAsia" w:ascii="宋体"/>
                <w:kern w:val="0"/>
                <w:sz w:val="18"/>
                <w:szCs w:val="18"/>
              </w:rPr>
            </w:pPr>
            <w:r>
              <w:rPr>
                <w:rFonts w:hint="eastAsia" w:ascii="宋体"/>
                <w:kern w:val="0"/>
                <w:sz w:val="18"/>
                <w:szCs w:val="18"/>
              </w:rPr>
              <w:t>社会公众或服务对象是指因该项目实施而受到影响的部门、群体或个人。一般采取社会调查的方式。</w:t>
            </w:r>
          </w:p>
        </w:tc>
        <w:tc>
          <w:tcPr>
            <w:tcW w:w="720" w:type="dxa"/>
            <w:vAlign w:val="center"/>
          </w:tcPr>
          <w:p>
            <w:pPr>
              <w:spacing w:line="240" w:lineRule="exact"/>
              <w:jc w:val="center"/>
              <w:rPr>
                <w:rFonts w:hint="eastAsia" w:ascii="宋体"/>
                <w:kern w:val="0"/>
                <w:sz w:val="18"/>
                <w:szCs w:val="18"/>
              </w:rPr>
            </w:pPr>
            <w:r>
              <w:rPr>
                <w:rFonts w:hint="eastAsia" w:ascii="宋体"/>
                <w:kern w:val="0"/>
                <w:sz w:val="18"/>
                <w:szCs w:val="18"/>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6" w:hRule="atLeast"/>
          <w:tblCellSpacing w:w="0" w:type="dxa"/>
          <w:jc w:val="center"/>
        </w:trPr>
        <w:tc>
          <w:tcPr>
            <w:tcW w:w="1913" w:type="dxa"/>
            <w:gridSpan w:val="3"/>
            <w:vAlign w:val="center"/>
          </w:tcPr>
          <w:p>
            <w:pPr>
              <w:spacing w:line="240" w:lineRule="exact"/>
              <w:jc w:val="center"/>
              <w:rPr>
                <w:rFonts w:hint="eastAsia" w:ascii="宋体"/>
                <w:kern w:val="0"/>
                <w:sz w:val="18"/>
                <w:szCs w:val="18"/>
              </w:rPr>
            </w:pPr>
            <w:r>
              <w:rPr>
                <w:rFonts w:hint="eastAsia" w:ascii="宋体"/>
                <w:kern w:val="0"/>
                <w:sz w:val="18"/>
                <w:szCs w:val="18"/>
              </w:rPr>
              <w:t>合计</w:t>
            </w:r>
          </w:p>
        </w:tc>
        <w:tc>
          <w:tcPr>
            <w:tcW w:w="671" w:type="dxa"/>
            <w:vAlign w:val="center"/>
          </w:tcPr>
          <w:p>
            <w:pPr>
              <w:spacing w:line="240" w:lineRule="exact"/>
              <w:jc w:val="center"/>
              <w:rPr>
                <w:rFonts w:ascii="宋体"/>
                <w:kern w:val="0"/>
                <w:sz w:val="18"/>
                <w:szCs w:val="18"/>
              </w:rPr>
            </w:pPr>
            <w:r>
              <w:rPr>
                <w:rFonts w:hint="eastAsia" w:ascii="宋体"/>
                <w:kern w:val="0"/>
                <w:sz w:val="18"/>
                <w:szCs w:val="18"/>
              </w:rPr>
              <w:t>100</w:t>
            </w:r>
          </w:p>
        </w:tc>
        <w:tc>
          <w:tcPr>
            <w:tcW w:w="2485" w:type="dxa"/>
            <w:vAlign w:val="center"/>
          </w:tcPr>
          <w:p>
            <w:pPr>
              <w:spacing w:line="240" w:lineRule="exact"/>
              <w:jc w:val="left"/>
              <w:rPr>
                <w:rFonts w:hint="eastAsia" w:ascii="宋体"/>
                <w:kern w:val="0"/>
                <w:sz w:val="18"/>
                <w:szCs w:val="18"/>
              </w:rPr>
            </w:pPr>
          </w:p>
        </w:tc>
        <w:tc>
          <w:tcPr>
            <w:tcW w:w="3876" w:type="dxa"/>
            <w:vAlign w:val="center"/>
          </w:tcPr>
          <w:p>
            <w:pPr>
              <w:spacing w:line="240" w:lineRule="exact"/>
              <w:jc w:val="left"/>
              <w:rPr>
                <w:rFonts w:hint="eastAsia" w:ascii="宋体"/>
                <w:kern w:val="0"/>
                <w:sz w:val="18"/>
                <w:szCs w:val="18"/>
              </w:rPr>
            </w:pPr>
          </w:p>
        </w:tc>
        <w:tc>
          <w:tcPr>
            <w:tcW w:w="720" w:type="dxa"/>
            <w:vAlign w:val="center"/>
          </w:tcPr>
          <w:p>
            <w:pPr>
              <w:spacing w:line="240" w:lineRule="exact"/>
              <w:jc w:val="center"/>
              <w:rPr>
                <w:rFonts w:hint="eastAsia" w:ascii="宋体"/>
                <w:kern w:val="0"/>
                <w:sz w:val="18"/>
                <w:szCs w:val="18"/>
              </w:rPr>
            </w:pPr>
            <w:r>
              <w:rPr>
                <w:rFonts w:hint="eastAsia" w:ascii="宋体"/>
                <w:kern w:val="0"/>
                <w:sz w:val="18"/>
                <w:szCs w:val="18"/>
              </w:rPr>
              <w:t>98</w:t>
            </w:r>
          </w:p>
        </w:tc>
      </w:tr>
    </w:tbl>
    <w:p>
      <w:pPr>
        <w:rPr>
          <w:rFonts w:hint="eastAsia"/>
          <w:color w:val="000000"/>
          <w:kern w:val="0"/>
          <w:szCs w:val="32"/>
        </w:rPr>
      </w:pPr>
    </w:p>
    <w:sectPr>
      <w:pgSz w:w="11907" w:h="16840"/>
      <w:pgMar w:top="1984" w:right="1417" w:bottom="1417"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仿宋_GB2312" w:eastAsia="仿宋_GB2312"/>
        <w:sz w:val="32"/>
        <w:szCs w:val="32"/>
      </w:rPr>
      <w:pict>
        <v:rect id="_x0000_s2061" o:spid="_x0000_s2061" o:spt="1" style="position:absolute;left:0pt;margin-top:0.1pt;height:10.35pt;width:2.75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v:imagedata o:title=""/>
          <o:lock v:ext="edit"/>
          <v:textbox inset="1pt,0mm,1pt,0mm" style="mso-fit-shape-to-text:t;">
            <w:txbxContent>
              <w:p>
                <w:pPr>
                  <w:pStyle w:val="10"/>
                </w:pPr>
              </w:p>
            </w:txbxContent>
          </v:textbox>
          <w10:wrap type="square"/>
        </v:rect>
      </w:pict>
    </w:r>
    <w:r>
      <w:rPr>
        <w:rFonts w:hint="eastAsia" w:ascii="黑体" w:eastAsia="黑体"/>
        <w:sz w:val="32"/>
        <w:szCs w:val="32"/>
      </w:rPr>
      <w:pict>
        <v:rect id="_x0000_s2062" o:spid="_x0000_s2062" o:spt="1" style="position:absolute;left:0pt;margin-top:0pt;height:10.35pt;width:6.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0"/>
                </w:pPr>
                <w:r>
                  <w:fldChar w:fldCharType="begin"/>
                </w:r>
                <w:r>
                  <w:rPr>
                    <w:rStyle w:val="15"/>
                  </w:rPr>
                  <w:instrText xml:space="preserve">Page</w:instrText>
                </w:r>
                <w:r>
                  <w:fldChar w:fldCharType="separate"/>
                </w:r>
                <w:r>
                  <w:rPr>
                    <w:rStyle w:val="15"/>
                  </w:rPr>
                  <w:t>25</w:t>
                </w:r>
                <w:r>
                  <w:fldChar w:fldCharType="end"/>
                </w:r>
              </w:p>
            </w:txbxContent>
          </v:textbox>
        </v:rect>
      </w:pict>
    </w:r>
    <w:r>
      <w:rPr>
        <w:rFonts w:hint="eastAsia" w:ascii="仿宋_GB2312" w:eastAsia="仿宋_GB2312" w:cs="Tahoma"/>
        <w:sz w:val="32"/>
        <w:szCs w:val="32"/>
      </w:rPr>
      <w:pict>
        <v:rect id="_x0000_s2063" o:spid="_x0000_s2063" o:spt="1" style="position:absolute;left:0pt;margin-top:0pt;height:10.35pt;width:6.5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10"/>
                </w:pPr>
                <w:r>
                  <w:fldChar w:fldCharType="begin"/>
                </w:r>
                <w:r>
                  <w:rPr>
                    <w:rStyle w:val="15"/>
                  </w:rPr>
                  <w:instrText xml:space="preserve">Page</w:instrText>
                </w:r>
                <w:r>
                  <w:fldChar w:fldCharType="separate"/>
                </w:r>
                <w:r>
                  <w:rPr>
                    <w:rStyle w:val="15"/>
                  </w:rPr>
                  <w:t>25</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documentProtection w:enforcement="0"/>
  <w:defaultTabStop w:val="420"/>
  <w:drawingGridVerticalSpacing w:val="156"/>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2NDEwOGFkODM0MjU2MGY4NmRkOTBkMDFhM2IyMTcifQ=="/>
  </w:docVars>
  <w:rsids>
    <w:rsidRoot w:val="00DF124B"/>
    <w:rsid w:val="000137AB"/>
    <w:rsid w:val="000147D7"/>
    <w:rsid w:val="0002469C"/>
    <w:rsid w:val="000246CD"/>
    <w:rsid w:val="0003038F"/>
    <w:rsid w:val="00056BE6"/>
    <w:rsid w:val="00087406"/>
    <w:rsid w:val="000E2487"/>
    <w:rsid w:val="000F3CD5"/>
    <w:rsid w:val="00102922"/>
    <w:rsid w:val="0010317A"/>
    <w:rsid w:val="0010414A"/>
    <w:rsid w:val="00110851"/>
    <w:rsid w:val="00120666"/>
    <w:rsid w:val="001337A5"/>
    <w:rsid w:val="00135E44"/>
    <w:rsid w:val="00140921"/>
    <w:rsid w:val="00144385"/>
    <w:rsid w:val="001539B2"/>
    <w:rsid w:val="001629C0"/>
    <w:rsid w:val="00163156"/>
    <w:rsid w:val="00180B66"/>
    <w:rsid w:val="001D0E9A"/>
    <w:rsid w:val="001D3D61"/>
    <w:rsid w:val="001F2A02"/>
    <w:rsid w:val="002150D1"/>
    <w:rsid w:val="0022379B"/>
    <w:rsid w:val="00226513"/>
    <w:rsid w:val="00265129"/>
    <w:rsid w:val="00277501"/>
    <w:rsid w:val="002835E4"/>
    <w:rsid w:val="00284390"/>
    <w:rsid w:val="002C3E49"/>
    <w:rsid w:val="002D6E6E"/>
    <w:rsid w:val="002E6274"/>
    <w:rsid w:val="00312E4C"/>
    <w:rsid w:val="00314543"/>
    <w:rsid w:val="003270F8"/>
    <w:rsid w:val="003709AB"/>
    <w:rsid w:val="003813C7"/>
    <w:rsid w:val="00394A48"/>
    <w:rsid w:val="003A5E07"/>
    <w:rsid w:val="003B4EBC"/>
    <w:rsid w:val="003B5C83"/>
    <w:rsid w:val="003B7BC8"/>
    <w:rsid w:val="003D3DDC"/>
    <w:rsid w:val="00437500"/>
    <w:rsid w:val="00471550"/>
    <w:rsid w:val="004777A3"/>
    <w:rsid w:val="004A5D73"/>
    <w:rsid w:val="004B2E2C"/>
    <w:rsid w:val="004C4FFB"/>
    <w:rsid w:val="00535B56"/>
    <w:rsid w:val="0055178C"/>
    <w:rsid w:val="00561376"/>
    <w:rsid w:val="005626F8"/>
    <w:rsid w:val="00567D00"/>
    <w:rsid w:val="005B0D3A"/>
    <w:rsid w:val="005E008E"/>
    <w:rsid w:val="005E04F3"/>
    <w:rsid w:val="005E1CE4"/>
    <w:rsid w:val="00605910"/>
    <w:rsid w:val="00615778"/>
    <w:rsid w:val="00652426"/>
    <w:rsid w:val="00663E8B"/>
    <w:rsid w:val="00692DE4"/>
    <w:rsid w:val="00696133"/>
    <w:rsid w:val="006A6F9D"/>
    <w:rsid w:val="006B3CE6"/>
    <w:rsid w:val="006B4321"/>
    <w:rsid w:val="006F1A59"/>
    <w:rsid w:val="00761E01"/>
    <w:rsid w:val="007E5316"/>
    <w:rsid w:val="007F7543"/>
    <w:rsid w:val="00816078"/>
    <w:rsid w:val="00846AFB"/>
    <w:rsid w:val="00850A27"/>
    <w:rsid w:val="008548C8"/>
    <w:rsid w:val="00865C58"/>
    <w:rsid w:val="008827C1"/>
    <w:rsid w:val="00886FB6"/>
    <w:rsid w:val="00893A76"/>
    <w:rsid w:val="008D4805"/>
    <w:rsid w:val="008E1176"/>
    <w:rsid w:val="008E122A"/>
    <w:rsid w:val="008F74B0"/>
    <w:rsid w:val="00904CD5"/>
    <w:rsid w:val="009050DE"/>
    <w:rsid w:val="00911D31"/>
    <w:rsid w:val="009223A4"/>
    <w:rsid w:val="00961FF8"/>
    <w:rsid w:val="009737AD"/>
    <w:rsid w:val="009A0C31"/>
    <w:rsid w:val="009F4B30"/>
    <w:rsid w:val="00A53910"/>
    <w:rsid w:val="00A65D82"/>
    <w:rsid w:val="00A93D47"/>
    <w:rsid w:val="00AA104F"/>
    <w:rsid w:val="00AA4472"/>
    <w:rsid w:val="00AA5834"/>
    <w:rsid w:val="00AB2954"/>
    <w:rsid w:val="00AB6079"/>
    <w:rsid w:val="00AC7A88"/>
    <w:rsid w:val="00B5505E"/>
    <w:rsid w:val="00BE2224"/>
    <w:rsid w:val="00BF2516"/>
    <w:rsid w:val="00C01FAF"/>
    <w:rsid w:val="00C7595D"/>
    <w:rsid w:val="00C760A8"/>
    <w:rsid w:val="00C83D25"/>
    <w:rsid w:val="00C90176"/>
    <w:rsid w:val="00D20475"/>
    <w:rsid w:val="00D2189C"/>
    <w:rsid w:val="00D42D88"/>
    <w:rsid w:val="00DA0DC9"/>
    <w:rsid w:val="00DB09C3"/>
    <w:rsid w:val="00E01782"/>
    <w:rsid w:val="00E11824"/>
    <w:rsid w:val="00E44BC7"/>
    <w:rsid w:val="00E52472"/>
    <w:rsid w:val="00EA7653"/>
    <w:rsid w:val="00EB7423"/>
    <w:rsid w:val="00EC2E35"/>
    <w:rsid w:val="00EE76BB"/>
    <w:rsid w:val="00F10EB1"/>
    <w:rsid w:val="00F306EA"/>
    <w:rsid w:val="00F33D57"/>
    <w:rsid w:val="00F840F0"/>
    <w:rsid w:val="00F84880"/>
    <w:rsid w:val="00FD069C"/>
    <w:rsid w:val="0135376C"/>
    <w:rsid w:val="01F53C96"/>
    <w:rsid w:val="07642289"/>
    <w:rsid w:val="089746A0"/>
    <w:rsid w:val="09D12654"/>
    <w:rsid w:val="0AEA7B5A"/>
    <w:rsid w:val="0D43393F"/>
    <w:rsid w:val="0DCC4CD2"/>
    <w:rsid w:val="0E7B1302"/>
    <w:rsid w:val="0EBB15CB"/>
    <w:rsid w:val="1B702638"/>
    <w:rsid w:val="1ECC557A"/>
    <w:rsid w:val="22040A33"/>
    <w:rsid w:val="2360671E"/>
    <w:rsid w:val="2C4614FE"/>
    <w:rsid w:val="2DE964F8"/>
    <w:rsid w:val="30161AFB"/>
    <w:rsid w:val="32013539"/>
    <w:rsid w:val="369521BB"/>
    <w:rsid w:val="384B46AD"/>
    <w:rsid w:val="38981219"/>
    <w:rsid w:val="3F1032D7"/>
    <w:rsid w:val="41711BCB"/>
    <w:rsid w:val="41A0040C"/>
    <w:rsid w:val="43BC2E28"/>
    <w:rsid w:val="44100D5E"/>
    <w:rsid w:val="4976112B"/>
    <w:rsid w:val="4BCC671C"/>
    <w:rsid w:val="4BFF0FD2"/>
    <w:rsid w:val="4F096DFD"/>
    <w:rsid w:val="57A27EB9"/>
    <w:rsid w:val="594859B6"/>
    <w:rsid w:val="5979249B"/>
    <w:rsid w:val="5BCF1696"/>
    <w:rsid w:val="5EFB1CD2"/>
    <w:rsid w:val="61E13C00"/>
    <w:rsid w:val="65EA1C6A"/>
    <w:rsid w:val="68E30E00"/>
    <w:rsid w:val="6C7B2711"/>
    <w:rsid w:val="70004E81"/>
    <w:rsid w:val="75AF412C"/>
    <w:rsid w:val="76440E9C"/>
    <w:rsid w:val="78FD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next w:val="1"/>
    <w:qFormat/>
    <w:uiPriority w:val="0"/>
    <w:pPr>
      <w:spacing w:before="100" w:beforeAutospacing="1" w:after="100" w:afterAutospacing="1"/>
      <w:outlineLvl w:val="0"/>
    </w:pPr>
    <w:rPr>
      <w:rFonts w:ascii="宋体" w:hAnsi="Times New Roman" w:eastAsia="宋体" w:cs="宋体"/>
      <w:b/>
      <w:bCs/>
      <w:kern w:val="36"/>
      <w:sz w:val="48"/>
      <w:szCs w:val="48"/>
      <w:lang w:val="en-US" w:eastAsia="zh-CN" w:bidi="ar-SA"/>
    </w:rPr>
  </w:style>
  <w:style w:type="paragraph" w:styleId="6">
    <w:name w:val="heading 2"/>
    <w:next w:val="1"/>
    <w:qFormat/>
    <w:uiPriority w:val="0"/>
    <w:pPr>
      <w:spacing w:before="100" w:beforeAutospacing="1" w:after="100" w:afterAutospacing="1"/>
      <w:outlineLvl w:val="1"/>
    </w:pPr>
    <w:rPr>
      <w:rFonts w:ascii="宋体" w:hAnsi="Times New Roman" w:eastAsia="宋体" w:cs="宋体"/>
      <w:b/>
      <w:bCs/>
      <w:sz w:val="36"/>
      <w:szCs w:val="36"/>
      <w:lang w:val="en-US" w:eastAsia="zh-CN" w:bidi="ar-SA"/>
    </w:rPr>
  </w:style>
  <w:style w:type="paragraph" w:styleId="7">
    <w:name w:val="heading 3"/>
    <w:next w:val="1"/>
    <w:qFormat/>
    <w:uiPriority w:val="0"/>
    <w:pPr>
      <w:spacing w:before="100" w:beforeAutospacing="1" w:after="100" w:afterAutospacing="1"/>
      <w:outlineLvl w:val="2"/>
    </w:pPr>
    <w:rPr>
      <w:rFonts w:ascii="宋体" w:hAnsi="Times New Roman" w:eastAsia="宋体" w:cs="宋体"/>
      <w:b/>
      <w:bCs/>
      <w:sz w:val="27"/>
      <w:szCs w:val="27"/>
      <w:lang w:val="en-US" w:eastAsia="zh-CN" w:bidi="ar-SA"/>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autoSpaceDE w:val="0"/>
      <w:autoSpaceDN w:val="0"/>
      <w:spacing w:line="360" w:lineRule="auto"/>
      <w:ind w:firstLine="200" w:firstLineChars="200"/>
    </w:pPr>
    <w:rPr>
      <w:sz w:val="30"/>
      <w:szCs w:val="30"/>
    </w:rPr>
  </w:style>
  <w:style w:type="paragraph" w:customStyle="1" w:styleId="3">
    <w:name w:val="p0"/>
    <w:next w:val="4"/>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link w:val="19"/>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8">
    <w:name w:val="index 5"/>
    <w:basedOn w:val="1"/>
    <w:next w:val="1"/>
    <w:qFormat/>
    <w:uiPriority w:val="0"/>
    <w:pPr>
      <w:ind w:left="1680"/>
    </w:pPr>
  </w:style>
  <w:style w:type="paragraph" w:styleId="9">
    <w:name w:val="Body Text Indent"/>
    <w:uiPriority w:val="0"/>
    <w:pPr>
      <w:widowControl w:val="0"/>
      <w:spacing w:line="540" w:lineRule="exact"/>
      <w:ind w:firstLine="200" w:firstLineChars="200"/>
      <w:jc w:val="both"/>
    </w:pPr>
    <w:rPr>
      <w:rFonts w:ascii="仿宋_GB2312" w:hAnsi="Times New Roman" w:eastAsia="仿宋_GB2312" w:cs="Times New Roman"/>
      <w:bCs/>
      <w:spacing w:val="10"/>
      <w:kern w:val="2"/>
      <w:sz w:val="32"/>
      <w:szCs w:val="32"/>
      <w:lang w:val="en-US" w:eastAsia="zh-CN" w:bidi="ar-SA"/>
    </w:rPr>
  </w:style>
  <w:style w:type="paragraph" w:styleId="10">
    <w:name w:val="footer"/>
    <w:basedOn w:val="1"/>
    <w:next w:val="8"/>
    <w:uiPriority w:val="0"/>
    <w:pPr>
      <w:tabs>
        <w:tab w:val="center" w:pos="4153"/>
        <w:tab w:val="right" w:pos="8307"/>
      </w:tabs>
      <w:snapToGrid w:val="0"/>
      <w:jc w:val="left"/>
    </w:pPr>
    <w:rPr>
      <w:sz w:val="18"/>
    </w:rPr>
  </w:style>
  <w:style w:type="paragraph" w:styleId="11">
    <w:name w:val="Normal (Web)"/>
    <w:next w:val="1"/>
    <w:uiPriority w:val="0"/>
    <w:pPr>
      <w:spacing w:before="100" w:beforeAutospacing="1" w:after="100" w:afterAutospacing="1"/>
    </w:pPr>
    <w:rPr>
      <w:rFonts w:ascii="宋体" w:hAnsi="Times New Roman" w:eastAsia="宋体" w:cs="宋体"/>
      <w:sz w:val="24"/>
      <w:szCs w:val="24"/>
      <w:lang w:val="en-US" w:eastAsia="zh-CN" w:bidi="ar-SA"/>
    </w:rPr>
  </w:style>
  <w:style w:type="character" w:styleId="14">
    <w:name w:val="Strong"/>
    <w:qFormat/>
    <w:uiPriority w:val="0"/>
    <w:rPr>
      <w:rFonts w:ascii="Times New Roman" w:hAnsi="Times New Roman" w:eastAsia="宋体"/>
      <w:b/>
      <w:bCs/>
      <w:sz w:val="21"/>
      <w:szCs w:val="21"/>
    </w:rPr>
  </w:style>
  <w:style w:type="character" w:styleId="15">
    <w:name w:val="page number"/>
    <w:basedOn w:val="13"/>
    <w:uiPriority w:val="0"/>
  </w:style>
  <w:style w:type="character" w:styleId="16">
    <w:name w:val="Hyperlink"/>
    <w:uiPriority w:val="0"/>
    <w:rPr>
      <w:color w:val="0000FF"/>
      <w:u w:val="single"/>
    </w:rPr>
  </w:style>
  <w:style w:type="character" w:customStyle="1" w:styleId="17">
    <w:name w:val="apple-converted-space"/>
    <w:uiPriority w:val="0"/>
  </w:style>
  <w:style w:type="paragraph" w:customStyle="1" w:styleId="18">
    <w:name w:val="小节标题"/>
    <w:next w:val="1"/>
    <w:uiPriority w:val="0"/>
    <w:pPr>
      <w:spacing w:before="175" w:after="102" w:line="566" w:lineRule="atLeast"/>
      <w:jc w:val="both"/>
      <w:textAlignment w:val="baseline"/>
    </w:pPr>
    <w:rPr>
      <w:rFonts w:ascii="Times New Roman" w:hAnsi="Times New Roman" w:eastAsia="黑体" w:cs="Times New Roman"/>
      <w:color w:val="000000"/>
      <w:sz w:val="21"/>
      <w:u w:color="000000"/>
      <w:lang w:val="en-US" w:eastAsia="zh-CN" w:bidi="ar-SA"/>
    </w:rPr>
  </w:style>
  <w:style w:type="character" w:customStyle="1" w:styleId="19">
    <w:name w:val="页眉 Char"/>
    <w:basedOn w:val="13"/>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1"/>
    <customShpInfo spid="_x0000_s2062"/>
    <customShpInfo spid="_x0000_s206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C5578-16D8-4798-97D8-ECD953ADCA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12200</Words>
  <Characters>13251</Characters>
  <Lines>108</Lines>
  <Paragraphs>30</Paragraphs>
  <TotalTime>9</TotalTime>
  <ScaleCrop>false</ScaleCrop>
  <LinksUpToDate>false</LinksUpToDate>
  <CharactersWithSpaces>14138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2023-03-31T04:31:00Z</dcterms:created>
  <dc:creator>微软用户</dc:creator>
  <cp:lastModifiedBy>四四</cp:lastModifiedBy>
  <cp:lastPrinted>2023-04-28T02:55:00Z</cp:lastPrinted>
  <dcterms:modified xsi:type="dcterms:W3CDTF">2023-04-28T03:00:14Z</dcterms:modified>
  <dc:title>洪财办[2013]5号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9B558C9484E14DB7864B23C81F427C3A</vt:lpwstr>
  </property>
</Properties>
</file>