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jc w:val="center"/>
        <w:rPr>
          <w:rFonts w:cs="黑体" w:asciiTheme="minorEastAsia" w:hAnsiTheme="minorEastAsia"/>
          <w:b/>
          <w:color w:val="000000"/>
          <w:kern w:val="0"/>
          <w:sz w:val="44"/>
          <w:szCs w:val="44"/>
        </w:rPr>
      </w:pPr>
      <w:bookmarkStart w:id="0" w:name="_GoBack"/>
      <w:r>
        <w:rPr>
          <w:rFonts w:hint="eastAsia" w:cs="黑体" w:asciiTheme="minorEastAsia" w:hAnsiTheme="minorEastAsia"/>
          <w:b/>
          <w:color w:val="000000"/>
          <w:kern w:val="0"/>
          <w:sz w:val="40"/>
          <w:szCs w:val="40"/>
        </w:rPr>
        <w:t>2021年度部门整体支出绩效评价报告</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为加强预算资金管理，进一步规范预算资金使用，提高财政资金使用效益，我</w:t>
      </w:r>
      <w:r>
        <w:rPr>
          <w:rFonts w:hint="eastAsia" w:ascii="宋体" w:hAnsi="宋体" w:cs="宋体"/>
          <w:i w:val="0"/>
          <w:caps w:val="0"/>
          <w:color w:val="000000"/>
          <w:spacing w:val="0"/>
          <w:sz w:val="32"/>
          <w:szCs w:val="32"/>
          <w:shd w:val="clear" w:color="auto" w:fill="FFFFFF"/>
          <w:lang w:val="en-US" w:eastAsia="zh-CN"/>
        </w:rPr>
        <w:t>乡</w:t>
      </w:r>
      <w:r>
        <w:rPr>
          <w:rFonts w:hint="eastAsia" w:ascii="宋体" w:hAnsi="宋体" w:eastAsia="宋体" w:cs="宋体"/>
          <w:i w:val="0"/>
          <w:caps w:val="0"/>
          <w:color w:val="000000"/>
          <w:spacing w:val="0"/>
          <w:sz w:val="32"/>
          <w:szCs w:val="32"/>
          <w:shd w:val="clear" w:color="auto" w:fill="FFFFFF"/>
        </w:rPr>
        <w:t>积极组织，对</w:t>
      </w: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度本单位整体支出进行了绩效自评，现将具体绩效评价情况报告如下：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rPr>
      </w:pPr>
      <w:r>
        <w:rPr>
          <w:rFonts w:hint="eastAsia" w:ascii="宋体" w:hAnsi="宋体" w:eastAsia="宋体" w:cs="宋体"/>
          <w:b/>
          <w:bCs/>
          <w:i w:val="0"/>
          <w:caps w:val="0"/>
          <w:color w:val="000000"/>
          <w:spacing w:val="0"/>
          <w:sz w:val="32"/>
          <w:szCs w:val="32"/>
          <w:shd w:val="clear" w:color="auto" w:fill="FFFFFF"/>
        </w:rPr>
        <w:t>一、部门概况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sz w:val="32"/>
          <w:szCs w:val="32"/>
          <w:shd w:val="clear" w:color="auto" w:fill="FFFFFF"/>
        </w:rPr>
        <w:t>（一）基层组织基本情况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left"/>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kern w:val="0"/>
          <w:sz w:val="32"/>
          <w:szCs w:val="32"/>
          <w:shd w:val="clear" w:color="auto" w:fill="FFFFFF"/>
          <w:lang w:val="en-US" w:eastAsia="zh-CN" w:bidi="ar"/>
        </w:rPr>
        <w:t>龙船塘瑶族乡是1989年10月新建立的少数民族乡，位于洪江市的东南角，东界洞口县，西靠深度乡，南邻会同县高桥乡，北连熟坪乡，东西横跨7公里，南北纵长14．84公里。全乡面积104平方公里，全乡辖6个行政村，88个村民小组，1个社区，总人口7888人，其中瑶族6800人，占总人口的85％。6个行政村分别为：红心、翁朗溪、白龙、黄家、翁野及光明。1个社区为龙船塘社区。全乡有中心学校1所，在校学生700人</w:t>
      </w:r>
      <w:r>
        <w:rPr>
          <w:rFonts w:hint="eastAsia" w:ascii="宋体" w:hAnsi="宋体" w:cs="宋体"/>
          <w:i w:val="0"/>
          <w:caps w:val="0"/>
          <w:color w:val="000000"/>
          <w:spacing w:val="0"/>
          <w:kern w:val="0"/>
          <w:sz w:val="32"/>
          <w:szCs w:val="32"/>
          <w:shd w:val="clear" w:color="auto" w:fill="FFFFFF"/>
          <w:lang w:val="en-US" w:eastAsia="zh-CN" w:bidi="ar"/>
        </w:rPr>
        <w:t>左右</w:t>
      </w:r>
      <w:r>
        <w:rPr>
          <w:rFonts w:hint="eastAsia" w:ascii="宋体" w:hAnsi="宋体" w:eastAsia="宋体" w:cs="宋体"/>
          <w:i w:val="0"/>
          <w:caps w:val="0"/>
          <w:color w:val="000000"/>
          <w:spacing w:val="0"/>
          <w:kern w:val="0"/>
          <w:sz w:val="32"/>
          <w:szCs w:val="32"/>
          <w:shd w:val="clear" w:color="auto" w:fill="FFFFFF"/>
          <w:lang w:val="en-US" w:eastAsia="zh-CN" w:bidi="ar"/>
        </w:rPr>
        <w:t>。有医院1所，村医疗卫生所</w:t>
      </w:r>
      <w:r>
        <w:rPr>
          <w:rFonts w:hint="eastAsia" w:ascii="宋体" w:hAnsi="宋体" w:cs="宋体"/>
          <w:i w:val="0"/>
          <w:caps w:val="0"/>
          <w:color w:val="000000"/>
          <w:spacing w:val="0"/>
          <w:kern w:val="0"/>
          <w:sz w:val="32"/>
          <w:szCs w:val="32"/>
          <w:shd w:val="clear" w:color="auto" w:fill="FFFFFF"/>
          <w:lang w:val="en-US" w:eastAsia="zh-CN" w:bidi="ar"/>
        </w:rPr>
        <w:t>7</w:t>
      </w:r>
      <w:r>
        <w:rPr>
          <w:rFonts w:hint="eastAsia" w:ascii="宋体" w:hAnsi="宋体" w:eastAsia="宋体" w:cs="宋体"/>
          <w:i w:val="0"/>
          <w:caps w:val="0"/>
          <w:color w:val="000000"/>
          <w:spacing w:val="0"/>
          <w:kern w:val="0"/>
          <w:sz w:val="32"/>
          <w:szCs w:val="32"/>
          <w:shd w:val="clear" w:color="auto" w:fill="FFFFFF"/>
          <w:lang w:val="en-US" w:eastAsia="zh-CN" w:bidi="ar"/>
        </w:rPr>
        <w:t>所，文化站1个。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（二）乡、村干部职工情况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kern w:val="0"/>
          <w:sz w:val="32"/>
          <w:szCs w:val="32"/>
          <w:shd w:val="clear" w:color="auto" w:fill="FFFFFF"/>
          <w:lang w:val="en-US" w:eastAsia="zh-CN" w:bidi="ar"/>
        </w:rPr>
      </w:pPr>
      <w:r>
        <w:rPr>
          <w:rFonts w:hint="eastAsia" w:ascii="宋体" w:hAnsi="宋体" w:eastAsia="宋体" w:cs="宋体"/>
          <w:i w:val="0"/>
          <w:caps w:val="0"/>
          <w:color w:val="000000"/>
          <w:spacing w:val="0"/>
          <w:kern w:val="0"/>
          <w:sz w:val="32"/>
          <w:szCs w:val="32"/>
          <w:shd w:val="clear" w:color="auto" w:fill="FFFFFF"/>
          <w:lang w:val="en-US" w:eastAsia="zh-CN" w:bidi="ar"/>
        </w:rPr>
        <w:t>龙船塘瑶族乡人民政府属财政全额拨款行政单位，在职干部职工43人，其中行政编制1</w:t>
      </w:r>
      <w:r>
        <w:rPr>
          <w:rFonts w:hint="eastAsia" w:hAnsi="宋体" w:cs="宋体"/>
          <w:i w:val="0"/>
          <w:caps w:val="0"/>
          <w:color w:val="000000"/>
          <w:spacing w:val="0"/>
          <w:kern w:val="0"/>
          <w:sz w:val="32"/>
          <w:szCs w:val="32"/>
          <w:shd w:val="clear" w:color="auto" w:fill="FFFFFF"/>
          <w:lang w:val="en-US" w:eastAsia="zh-CN" w:bidi="ar"/>
        </w:rPr>
        <w:t>8</w:t>
      </w:r>
      <w:r>
        <w:rPr>
          <w:rFonts w:hint="eastAsia" w:ascii="宋体" w:hAnsi="宋体" w:eastAsia="宋体" w:cs="宋体"/>
          <w:i w:val="0"/>
          <w:caps w:val="0"/>
          <w:color w:val="000000"/>
          <w:spacing w:val="0"/>
          <w:kern w:val="0"/>
          <w:sz w:val="32"/>
          <w:szCs w:val="32"/>
          <w:shd w:val="clear" w:color="auto" w:fill="FFFFFF"/>
          <w:lang w:val="en-US" w:eastAsia="zh-CN" w:bidi="ar"/>
        </w:rPr>
        <w:t>人，村、社区干部29人。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kern w:val="0"/>
          <w:sz w:val="32"/>
          <w:szCs w:val="32"/>
          <w:shd w:val="clear" w:color="auto" w:fill="FFFFFF"/>
          <w:lang w:val="en-US" w:eastAsia="zh-CN" w:bidi="ar"/>
        </w:rPr>
      </w:pPr>
      <w:r>
        <w:rPr>
          <w:rFonts w:hint="eastAsia" w:ascii="宋体" w:hAnsi="宋体" w:eastAsia="宋体" w:cs="宋体"/>
          <w:i w:val="0"/>
          <w:caps w:val="0"/>
          <w:color w:val="000000"/>
          <w:spacing w:val="0"/>
          <w:kern w:val="0"/>
          <w:sz w:val="32"/>
          <w:szCs w:val="32"/>
          <w:shd w:val="clear" w:color="auto" w:fill="FFFFFF"/>
          <w:lang w:val="en-US" w:eastAsia="zh-CN" w:bidi="ar"/>
        </w:rPr>
        <w:t>（三）机构编制设置情况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kern w:val="0"/>
          <w:sz w:val="32"/>
          <w:szCs w:val="32"/>
          <w:shd w:val="clear" w:color="auto" w:fill="FFFFFF"/>
          <w:lang w:val="en-US" w:eastAsia="zh-CN" w:bidi="ar"/>
        </w:rPr>
        <w:t>龙船塘瑶族乡现有在职干部职工43人，其中班子成员</w:t>
      </w:r>
      <w:r>
        <w:rPr>
          <w:rFonts w:hint="eastAsia" w:hAnsi="宋体" w:cs="宋体"/>
          <w:i w:val="0"/>
          <w:caps w:val="0"/>
          <w:color w:val="000000"/>
          <w:spacing w:val="0"/>
          <w:kern w:val="0"/>
          <w:sz w:val="32"/>
          <w:szCs w:val="32"/>
          <w:shd w:val="clear" w:color="auto" w:fill="FFFFFF"/>
          <w:lang w:val="en-US" w:eastAsia="zh-CN" w:bidi="ar"/>
        </w:rPr>
        <w:t>9</w:t>
      </w:r>
      <w:r>
        <w:rPr>
          <w:rFonts w:hint="eastAsia" w:ascii="宋体" w:hAnsi="宋体" w:eastAsia="宋体" w:cs="宋体"/>
          <w:i w:val="0"/>
          <w:caps w:val="0"/>
          <w:color w:val="000000"/>
          <w:spacing w:val="0"/>
          <w:kern w:val="0"/>
          <w:sz w:val="32"/>
          <w:szCs w:val="32"/>
          <w:shd w:val="clear" w:color="auto" w:fill="FFFFFF"/>
          <w:lang w:val="en-US" w:eastAsia="zh-CN" w:bidi="ar"/>
        </w:rPr>
        <w:t>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（四）部门整体支出规模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1、</w:t>
      </w: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度完成财政收入预算</w:t>
      </w:r>
      <w:r>
        <w:rPr>
          <w:rFonts w:hint="eastAsia" w:ascii="宋体" w:hAnsi="宋体" w:cs="宋体"/>
          <w:i w:val="0"/>
          <w:caps w:val="0"/>
          <w:color w:val="000000"/>
          <w:spacing w:val="0"/>
          <w:sz w:val="32"/>
          <w:szCs w:val="32"/>
          <w:shd w:val="clear" w:color="auto" w:fill="FFFFFF"/>
          <w:lang w:val="en-US" w:eastAsia="zh-CN"/>
        </w:rPr>
        <w:t>95</w:t>
      </w:r>
      <w:r>
        <w:rPr>
          <w:rFonts w:hint="eastAsia" w:hAnsi="宋体" w:cs="宋体"/>
          <w:i w:val="0"/>
          <w:caps w:val="0"/>
          <w:color w:val="000000"/>
          <w:spacing w:val="0"/>
          <w:sz w:val="32"/>
          <w:szCs w:val="32"/>
          <w:shd w:val="clear" w:color="auto" w:fill="FFFFFF"/>
          <w:lang w:val="en-US" w:eastAsia="zh-CN"/>
        </w:rPr>
        <w:t>7.17</w:t>
      </w:r>
      <w:r>
        <w:rPr>
          <w:rFonts w:hint="eastAsia" w:ascii="宋体" w:hAnsi="宋体" w:eastAsia="宋体" w:cs="宋体"/>
          <w:i w:val="0"/>
          <w:caps w:val="0"/>
          <w:color w:val="000000"/>
          <w:spacing w:val="0"/>
          <w:sz w:val="32"/>
          <w:szCs w:val="32"/>
          <w:shd w:val="clear" w:color="auto"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2、</w:t>
      </w: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度财政预算支出共计</w:t>
      </w:r>
      <w:r>
        <w:rPr>
          <w:rFonts w:hint="eastAsia" w:ascii="宋体" w:hAnsi="宋体" w:cs="宋体"/>
          <w:i w:val="0"/>
          <w:caps w:val="0"/>
          <w:color w:val="000000"/>
          <w:spacing w:val="0"/>
          <w:sz w:val="32"/>
          <w:szCs w:val="32"/>
          <w:shd w:val="clear" w:color="auto" w:fill="FFFFFF"/>
          <w:lang w:val="en-US" w:eastAsia="zh-CN"/>
        </w:rPr>
        <w:t>95</w:t>
      </w:r>
      <w:r>
        <w:rPr>
          <w:rFonts w:hint="eastAsia" w:hAnsi="宋体" w:cs="宋体"/>
          <w:i w:val="0"/>
          <w:caps w:val="0"/>
          <w:color w:val="000000"/>
          <w:spacing w:val="0"/>
          <w:sz w:val="32"/>
          <w:szCs w:val="32"/>
          <w:shd w:val="clear" w:color="auto" w:fill="FFFFFF"/>
          <w:lang w:val="en-US" w:eastAsia="zh-CN"/>
        </w:rPr>
        <w:t>7.17</w:t>
      </w:r>
      <w:r>
        <w:rPr>
          <w:rFonts w:hint="eastAsia" w:ascii="宋体" w:hAnsi="宋体" w:eastAsia="宋体" w:cs="宋体"/>
          <w:i w:val="0"/>
          <w:caps w:val="0"/>
          <w:color w:val="000000"/>
          <w:spacing w:val="0"/>
          <w:sz w:val="32"/>
          <w:szCs w:val="32"/>
          <w:shd w:val="clear" w:color="auto"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shd w:val="clear" w:color="auto" w:fill="FFFFFF"/>
        </w:rPr>
      </w:pPr>
      <w:r>
        <w:rPr>
          <w:rFonts w:hint="eastAsia" w:ascii="宋体" w:hAnsi="宋体" w:eastAsia="宋体" w:cs="宋体"/>
          <w:b/>
          <w:bCs/>
          <w:i w:val="0"/>
          <w:caps w:val="0"/>
          <w:color w:val="000000"/>
          <w:spacing w:val="0"/>
          <w:sz w:val="32"/>
          <w:szCs w:val="32"/>
          <w:shd w:val="clear" w:color="auto" w:fill="FFFFFF"/>
        </w:rPr>
        <w:t>二、部门整体支出管理及使用情况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基本支出</w:t>
      </w:r>
      <w:r>
        <w:rPr>
          <w:rFonts w:hint="eastAsia" w:ascii="宋体" w:hAnsi="宋体" w:eastAsia="宋体" w:cs="宋体"/>
          <w:i w:val="0"/>
          <w:caps w:val="0"/>
          <w:color w:val="000000"/>
          <w:spacing w:val="0"/>
          <w:sz w:val="32"/>
          <w:szCs w:val="32"/>
          <w:shd w:val="clear" w:color="auto" w:fill="FFFFFF"/>
          <w:lang w:val="en-US" w:eastAsia="zh-CN"/>
        </w:rPr>
        <w:t>888.17</w:t>
      </w:r>
      <w:r>
        <w:rPr>
          <w:rFonts w:hint="eastAsia" w:ascii="宋体" w:hAnsi="宋体" w:eastAsia="宋体" w:cs="宋体"/>
          <w:i w:val="0"/>
          <w:caps w:val="0"/>
          <w:color w:val="000000"/>
          <w:spacing w:val="0"/>
          <w:sz w:val="32"/>
          <w:szCs w:val="32"/>
          <w:shd w:val="clear" w:color="auto"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1、工资福利支出：</w:t>
      </w:r>
      <w:r>
        <w:rPr>
          <w:rFonts w:hint="eastAsia" w:hAnsi="宋体" w:cs="宋体"/>
          <w:i w:val="0"/>
          <w:caps w:val="0"/>
          <w:color w:val="000000"/>
          <w:spacing w:val="0"/>
          <w:sz w:val="32"/>
          <w:szCs w:val="32"/>
          <w:shd w:val="clear" w:color="auto" w:fill="FFFFFF"/>
          <w:lang w:val="en-US" w:eastAsia="zh-CN"/>
        </w:rPr>
        <w:t>509.33</w:t>
      </w:r>
      <w:r>
        <w:rPr>
          <w:rFonts w:hint="eastAsia" w:ascii="宋体" w:hAnsi="宋体" w:eastAsia="宋体" w:cs="宋体"/>
          <w:i w:val="0"/>
          <w:caps w:val="0"/>
          <w:color w:val="000000"/>
          <w:spacing w:val="0"/>
          <w:sz w:val="32"/>
          <w:szCs w:val="32"/>
          <w:shd w:val="clear" w:color="auto" w:fill="FFFFFF"/>
        </w:rPr>
        <w:t>万元，其中：基本工资</w:t>
      </w:r>
      <w:r>
        <w:rPr>
          <w:rFonts w:hint="eastAsia" w:hAnsi="宋体" w:cs="宋体"/>
          <w:i w:val="0"/>
          <w:caps w:val="0"/>
          <w:color w:val="000000"/>
          <w:spacing w:val="0"/>
          <w:sz w:val="32"/>
          <w:szCs w:val="32"/>
          <w:shd w:val="clear" w:color="auto" w:fill="FFFFFF"/>
          <w:lang w:val="en-US" w:eastAsia="zh-CN"/>
        </w:rPr>
        <w:t>171.99</w:t>
      </w:r>
      <w:r>
        <w:rPr>
          <w:rFonts w:hint="eastAsia" w:ascii="宋体" w:hAnsi="宋体" w:eastAsia="宋体" w:cs="宋体"/>
          <w:i w:val="0"/>
          <w:caps w:val="0"/>
          <w:color w:val="000000"/>
          <w:spacing w:val="0"/>
          <w:sz w:val="32"/>
          <w:szCs w:val="32"/>
          <w:shd w:val="clear" w:color="auto" w:fill="FFFFFF"/>
        </w:rPr>
        <w:t>万元，津贴补贴</w:t>
      </w:r>
      <w:r>
        <w:rPr>
          <w:rFonts w:hint="eastAsia" w:hAnsi="宋体" w:cs="宋体"/>
          <w:i w:val="0"/>
          <w:caps w:val="0"/>
          <w:color w:val="000000"/>
          <w:spacing w:val="0"/>
          <w:sz w:val="32"/>
          <w:szCs w:val="32"/>
          <w:shd w:val="clear" w:color="auto" w:fill="FFFFFF"/>
          <w:lang w:val="en-US" w:eastAsia="zh-CN"/>
        </w:rPr>
        <w:t>110.87</w:t>
      </w:r>
      <w:r>
        <w:rPr>
          <w:rFonts w:hint="eastAsia" w:ascii="宋体" w:hAnsi="宋体" w:eastAsia="宋体" w:cs="宋体"/>
          <w:i w:val="0"/>
          <w:caps w:val="0"/>
          <w:color w:val="000000"/>
          <w:spacing w:val="0"/>
          <w:sz w:val="32"/>
          <w:szCs w:val="32"/>
          <w:shd w:val="clear" w:color="auto" w:fill="FFFFFF"/>
        </w:rPr>
        <w:t>万元，社保缴费</w:t>
      </w:r>
      <w:r>
        <w:rPr>
          <w:rFonts w:hint="eastAsia" w:hAnsi="宋体" w:cs="宋体"/>
          <w:i w:val="0"/>
          <w:caps w:val="0"/>
          <w:color w:val="000000"/>
          <w:spacing w:val="0"/>
          <w:sz w:val="32"/>
          <w:szCs w:val="32"/>
          <w:shd w:val="clear" w:color="auto" w:fill="FFFFFF"/>
          <w:lang w:val="en-US" w:eastAsia="zh-CN"/>
        </w:rPr>
        <w:t>39.66</w:t>
      </w:r>
      <w:r>
        <w:rPr>
          <w:rFonts w:hint="eastAsia" w:ascii="宋体" w:hAnsi="宋体" w:eastAsia="宋体" w:cs="宋体"/>
          <w:i w:val="0"/>
          <w:caps w:val="0"/>
          <w:color w:val="000000"/>
          <w:spacing w:val="0"/>
          <w:sz w:val="32"/>
          <w:szCs w:val="32"/>
          <w:shd w:val="clear" w:color="auto" w:fill="FFFFFF"/>
        </w:rPr>
        <w:t>万元，医保缴费</w:t>
      </w:r>
      <w:r>
        <w:rPr>
          <w:rFonts w:hint="eastAsia" w:hAnsi="宋体" w:cs="宋体"/>
          <w:i w:val="0"/>
          <w:caps w:val="0"/>
          <w:color w:val="000000"/>
          <w:spacing w:val="0"/>
          <w:sz w:val="32"/>
          <w:szCs w:val="32"/>
          <w:shd w:val="clear" w:color="auto" w:fill="FFFFFF"/>
          <w:lang w:val="en-US" w:eastAsia="zh-CN"/>
        </w:rPr>
        <w:t>24.81</w:t>
      </w:r>
      <w:r>
        <w:rPr>
          <w:rFonts w:hint="eastAsia" w:ascii="宋体" w:hAnsi="宋体" w:eastAsia="宋体" w:cs="宋体"/>
          <w:i w:val="0"/>
          <w:caps w:val="0"/>
          <w:color w:val="000000"/>
          <w:spacing w:val="0"/>
          <w:sz w:val="32"/>
          <w:szCs w:val="32"/>
          <w:shd w:val="clear" w:color="auto" w:fill="FFFFFF"/>
        </w:rPr>
        <w:t>万元，其他社会保障缴费</w:t>
      </w:r>
      <w:r>
        <w:rPr>
          <w:rFonts w:hint="eastAsia" w:hAnsi="宋体" w:cs="宋体"/>
          <w:i w:val="0"/>
          <w:caps w:val="0"/>
          <w:color w:val="000000"/>
          <w:spacing w:val="0"/>
          <w:sz w:val="32"/>
          <w:szCs w:val="32"/>
          <w:shd w:val="clear" w:color="auto" w:fill="FFFFFF"/>
          <w:lang w:val="en-US" w:eastAsia="zh-CN"/>
        </w:rPr>
        <w:t>7.21</w:t>
      </w:r>
      <w:r>
        <w:rPr>
          <w:rFonts w:hint="eastAsia" w:ascii="宋体" w:hAnsi="宋体" w:eastAsia="宋体" w:cs="宋体"/>
          <w:i w:val="0"/>
          <w:caps w:val="0"/>
          <w:color w:val="000000"/>
          <w:spacing w:val="0"/>
          <w:sz w:val="32"/>
          <w:szCs w:val="32"/>
          <w:shd w:val="clear" w:color="auto" w:fill="FFFFFF"/>
        </w:rPr>
        <w:t>万元，住房公积金</w:t>
      </w:r>
      <w:r>
        <w:rPr>
          <w:rFonts w:hint="eastAsia" w:hAnsi="宋体" w:cs="宋体"/>
          <w:i w:val="0"/>
          <w:caps w:val="0"/>
          <w:color w:val="000000"/>
          <w:spacing w:val="0"/>
          <w:sz w:val="32"/>
          <w:szCs w:val="32"/>
          <w:shd w:val="clear" w:color="auto" w:fill="FFFFFF"/>
          <w:lang w:val="en-US" w:eastAsia="zh-CN"/>
        </w:rPr>
        <w:t>39.98</w:t>
      </w:r>
      <w:r>
        <w:rPr>
          <w:rFonts w:hint="eastAsia" w:ascii="宋体" w:hAnsi="宋体" w:eastAsia="宋体" w:cs="宋体"/>
          <w:i w:val="0"/>
          <w:caps w:val="0"/>
          <w:color w:val="000000"/>
          <w:spacing w:val="0"/>
          <w:sz w:val="32"/>
          <w:szCs w:val="32"/>
          <w:shd w:val="clear" w:color="auto"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2</w:t>
      </w:r>
      <w:r>
        <w:rPr>
          <w:rFonts w:hint="eastAsia" w:ascii="宋体" w:hAnsi="宋体" w:cs="宋体"/>
          <w:i w:val="0"/>
          <w:caps w:val="0"/>
          <w:color w:val="000000"/>
          <w:spacing w:val="0"/>
          <w:sz w:val="32"/>
          <w:szCs w:val="32"/>
          <w:shd w:val="clear" w:color="auto" w:fill="FFFFFF"/>
          <w:lang w:eastAsia="zh-CN"/>
        </w:rPr>
        <w:t>、</w:t>
      </w:r>
      <w:r>
        <w:rPr>
          <w:rFonts w:hint="eastAsia" w:ascii="宋体" w:hAnsi="宋体" w:eastAsia="宋体" w:cs="宋体"/>
          <w:i w:val="0"/>
          <w:caps w:val="0"/>
          <w:color w:val="000000"/>
          <w:spacing w:val="0"/>
          <w:sz w:val="32"/>
          <w:szCs w:val="32"/>
          <w:shd w:val="clear" w:color="auto" w:fill="FFFFFF"/>
        </w:rPr>
        <w:t>商品和服务支出</w:t>
      </w:r>
      <w:r>
        <w:rPr>
          <w:rFonts w:hint="eastAsia" w:hAnsi="宋体" w:cs="宋体"/>
          <w:i w:val="0"/>
          <w:caps w:val="0"/>
          <w:color w:val="000000"/>
          <w:spacing w:val="0"/>
          <w:sz w:val="32"/>
          <w:szCs w:val="32"/>
          <w:shd w:val="clear" w:color="auto" w:fill="FFFFFF"/>
          <w:lang w:val="en-US" w:eastAsia="zh-CN"/>
        </w:rPr>
        <w:t>248.21</w:t>
      </w:r>
      <w:r>
        <w:rPr>
          <w:rFonts w:hint="eastAsia" w:ascii="宋体" w:hAnsi="宋体" w:eastAsia="宋体" w:cs="宋体"/>
          <w:i w:val="0"/>
          <w:caps w:val="0"/>
          <w:color w:val="000000"/>
          <w:spacing w:val="0"/>
          <w:sz w:val="32"/>
          <w:szCs w:val="32"/>
          <w:shd w:val="clear" w:color="auto" w:fill="FFFFFF"/>
        </w:rPr>
        <w:t>万元，其中办公费：</w:t>
      </w:r>
      <w:r>
        <w:rPr>
          <w:rFonts w:hint="eastAsia" w:hAnsi="宋体" w:cs="宋体"/>
          <w:i w:val="0"/>
          <w:caps w:val="0"/>
          <w:color w:val="000000"/>
          <w:spacing w:val="0"/>
          <w:sz w:val="32"/>
          <w:szCs w:val="32"/>
          <w:shd w:val="clear" w:color="auto" w:fill="FFFFFF"/>
          <w:lang w:val="en-US" w:eastAsia="zh-CN"/>
        </w:rPr>
        <w:t>82.50</w:t>
      </w:r>
      <w:r>
        <w:rPr>
          <w:rFonts w:hint="eastAsia" w:ascii="宋体" w:hAnsi="宋体" w:eastAsia="宋体" w:cs="宋体"/>
          <w:i w:val="0"/>
          <w:caps w:val="0"/>
          <w:color w:val="000000"/>
          <w:spacing w:val="0"/>
          <w:sz w:val="32"/>
          <w:szCs w:val="32"/>
          <w:shd w:val="clear" w:color="auto" w:fill="FFFFFF"/>
        </w:rPr>
        <w:t>万元，印刷费：</w:t>
      </w:r>
      <w:r>
        <w:rPr>
          <w:rFonts w:hint="eastAsia" w:hAnsi="宋体" w:cs="宋体"/>
          <w:i w:val="0"/>
          <w:caps w:val="0"/>
          <w:color w:val="000000"/>
          <w:spacing w:val="0"/>
          <w:sz w:val="32"/>
          <w:szCs w:val="32"/>
          <w:shd w:val="clear" w:color="auto" w:fill="FFFFFF"/>
          <w:lang w:val="en-US" w:eastAsia="zh-CN"/>
        </w:rPr>
        <w:t>8.43</w:t>
      </w:r>
      <w:r>
        <w:rPr>
          <w:rFonts w:hint="eastAsia" w:ascii="宋体" w:hAnsi="宋体" w:eastAsia="宋体" w:cs="宋体"/>
          <w:i w:val="0"/>
          <w:caps w:val="0"/>
          <w:color w:val="000000"/>
          <w:spacing w:val="0"/>
          <w:sz w:val="32"/>
          <w:szCs w:val="32"/>
          <w:shd w:val="clear" w:color="auto" w:fill="FFFFFF"/>
        </w:rPr>
        <w:t>万元，电费：</w:t>
      </w:r>
      <w:r>
        <w:rPr>
          <w:rFonts w:hint="eastAsia" w:hAnsi="宋体" w:cs="宋体"/>
          <w:i w:val="0"/>
          <w:caps w:val="0"/>
          <w:color w:val="000000"/>
          <w:spacing w:val="0"/>
          <w:sz w:val="32"/>
          <w:szCs w:val="32"/>
          <w:shd w:val="clear" w:color="auto" w:fill="FFFFFF"/>
          <w:lang w:val="en-US" w:eastAsia="zh-CN"/>
        </w:rPr>
        <w:t>1.39</w:t>
      </w:r>
      <w:r>
        <w:rPr>
          <w:rFonts w:hint="eastAsia" w:ascii="宋体" w:hAnsi="宋体" w:eastAsia="宋体" w:cs="宋体"/>
          <w:i w:val="0"/>
          <w:caps w:val="0"/>
          <w:color w:val="000000"/>
          <w:spacing w:val="0"/>
          <w:sz w:val="32"/>
          <w:szCs w:val="32"/>
          <w:shd w:val="clear" w:color="auto" w:fill="FFFFFF"/>
        </w:rPr>
        <w:t>万元，邮电费：</w:t>
      </w:r>
      <w:r>
        <w:rPr>
          <w:rFonts w:hint="eastAsia" w:hAnsi="宋体" w:cs="宋体"/>
          <w:i w:val="0"/>
          <w:caps w:val="0"/>
          <w:color w:val="000000"/>
          <w:spacing w:val="0"/>
          <w:sz w:val="32"/>
          <w:szCs w:val="32"/>
          <w:shd w:val="clear" w:color="auto" w:fill="FFFFFF"/>
          <w:lang w:val="en-US" w:eastAsia="zh-CN"/>
        </w:rPr>
        <w:t>0.04</w:t>
      </w:r>
      <w:r>
        <w:rPr>
          <w:rFonts w:hint="eastAsia" w:ascii="宋体" w:hAnsi="宋体" w:eastAsia="宋体" w:cs="宋体"/>
          <w:i w:val="0"/>
          <w:caps w:val="0"/>
          <w:color w:val="000000"/>
          <w:spacing w:val="0"/>
          <w:sz w:val="32"/>
          <w:szCs w:val="32"/>
          <w:shd w:val="clear" w:color="auto" w:fill="FFFFFF"/>
        </w:rPr>
        <w:t>万元，差旅费：</w:t>
      </w:r>
      <w:r>
        <w:rPr>
          <w:rFonts w:hint="eastAsia" w:hAnsi="宋体" w:cs="宋体"/>
          <w:i w:val="0"/>
          <w:caps w:val="0"/>
          <w:color w:val="000000"/>
          <w:spacing w:val="0"/>
          <w:sz w:val="32"/>
          <w:szCs w:val="32"/>
          <w:shd w:val="clear" w:color="auto" w:fill="FFFFFF"/>
          <w:lang w:val="en-US" w:eastAsia="zh-CN"/>
        </w:rPr>
        <w:t>36.25</w:t>
      </w:r>
      <w:r>
        <w:rPr>
          <w:rFonts w:hint="eastAsia" w:ascii="宋体" w:hAnsi="宋体" w:eastAsia="宋体" w:cs="宋体"/>
          <w:i w:val="0"/>
          <w:caps w:val="0"/>
          <w:color w:val="000000"/>
          <w:spacing w:val="0"/>
          <w:sz w:val="32"/>
          <w:szCs w:val="32"/>
          <w:shd w:val="clear" w:color="auto" w:fill="FFFFFF"/>
        </w:rPr>
        <w:t>万元，维修费：</w:t>
      </w:r>
      <w:r>
        <w:rPr>
          <w:rFonts w:hint="eastAsia" w:hAnsi="宋体" w:cs="宋体"/>
          <w:i w:val="0"/>
          <w:caps w:val="0"/>
          <w:color w:val="000000"/>
          <w:spacing w:val="0"/>
          <w:sz w:val="32"/>
          <w:szCs w:val="32"/>
          <w:shd w:val="clear" w:color="auto" w:fill="FFFFFF"/>
          <w:lang w:val="en-US" w:eastAsia="zh-CN"/>
        </w:rPr>
        <w:t>14.75</w:t>
      </w:r>
      <w:r>
        <w:rPr>
          <w:rFonts w:hint="eastAsia" w:ascii="宋体" w:hAnsi="宋体" w:eastAsia="宋体" w:cs="宋体"/>
          <w:i w:val="0"/>
          <w:caps w:val="0"/>
          <w:color w:val="000000"/>
          <w:spacing w:val="0"/>
          <w:sz w:val="32"/>
          <w:szCs w:val="32"/>
          <w:shd w:val="clear" w:color="auto" w:fill="FFFFFF"/>
        </w:rPr>
        <w:t>万元，会议费：</w:t>
      </w:r>
      <w:r>
        <w:rPr>
          <w:rFonts w:hint="eastAsia" w:hAnsi="宋体" w:cs="宋体"/>
          <w:i w:val="0"/>
          <w:caps w:val="0"/>
          <w:color w:val="000000"/>
          <w:spacing w:val="0"/>
          <w:sz w:val="32"/>
          <w:szCs w:val="32"/>
          <w:shd w:val="clear" w:color="auto" w:fill="FFFFFF"/>
          <w:lang w:val="en-US" w:eastAsia="zh-CN"/>
        </w:rPr>
        <w:t>6.31</w:t>
      </w:r>
      <w:r>
        <w:rPr>
          <w:rFonts w:hint="eastAsia" w:ascii="宋体" w:hAnsi="宋体" w:eastAsia="宋体" w:cs="宋体"/>
          <w:i w:val="0"/>
          <w:caps w:val="0"/>
          <w:color w:val="000000"/>
          <w:spacing w:val="0"/>
          <w:sz w:val="32"/>
          <w:szCs w:val="32"/>
          <w:shd w:val="clear" w:color="auto" w:fill="FFFFFF"/>
        </w:rPr>
        <w:t>万元，培训费：</w:t>
      </w:r>
      <w:r>
        <w:rPr>
          <w:rFonts w:hint="eastAsia" w:hAnsi="宋体" w:cs="宋体"/>
          <w:i w:val="0"/>
          <w:caps w:val="0"/>
          <w:color w:val="000000"/>
          <w:spacing w:val="0"/>
          <w:sz w:val="32"/>
          <w:szCs w:val="32"/>
          <w:shd w:val="clear" w:color="auto" w:fill="FFFFFF"/>
          <w:lang w:val="en-US" w:eastAsia="zh-CN"/>
        </w:rPr>
        <w:t>5.55</w:t>
      </w:r>
      <w:r>
        <w:rPr>
          <w:rFonts w:hint="eastAsia" w:ascii="宋体" w:hAnsi="宋体" w:eastAsia="宋体" w:cs="宋体"/>
          <w:i w:val="0"/>
          <w:caps w:val="0"/>
          <w:color w:val="000000"/>
          <w:spacing w:val="0"/>
          <w:sz w:val="32"/>
          <w:szCs w:val="32"/>
          <w:shd w:val="clear" w:color="auto" w:fill="FFFFFF"/>
        </w:rPr>
        <w:t>万元，公务接待费</w:t>
      </w:r>
      <w:r>
        <w:rPr>
          <w:rFonts w:hint="eastAsia" w:hAnsi="宋体" w:cs="宋体"/>
          <w:i w:val="0"/>
          <w:caps w:val="0"/>
          <w:color w:val="000000"/>
          <w:spacing w:val="0"/>
          <w:sz w:val="32"/>
          <w:szCs w:val="32"/>
          <w:shd w:val="clear" w:color="auto" w:fill="FFFFFF"/>
          <w:lang w:val="en-US" w:eastAsia="zh-CN"/>
        </w:rPr>
        <w:t>3.16</w:t>
      </w:r>
      <w:r>
        <w:rPr>
          <w:rFonts w:hint="eastAsia" w:ascii="宋体" w:hAnsi="宋体" w:eastAsia="宋体" w:cs="宋体"/>
          <w:i w:val="0"/>
          <w:caps w:val="0"/>
          <w:color w:val="000000"/>
          <w:spacing w:val="0"/>
          <w:sz w:val="32"/>
          <w:szCs w:val="32"/>
          <w:shd w:val="clear" w:color="auto" w:fill="FFFFFF"/>
        </w:rPr>
        <w:t>万元，劳务费：</w:t>
      </w:r>
      <w:r>
        <w:rPr>
          <w:rFonts w:hint="eastAsia" w:hAnsi="宋体" w:cs="宋体"/>
          <w:i w:val="0"/>
          <w:caps w:val="0"/>
          <w:color w:val="000000"/>
          <w:spacing w:val="0"/>
          <w:sz w:val="32"/>
          <w:szCs w:val="32"/>
          <w:shd w:val="clear" w:color="auto" w:fill="FFFFFF"/>
          <w:lang w:val="en-US" w:eastAsia="zh-CN"/>
        </w:rPr>
        <w:t>16.00</w:t>
      </w:r>
      <w:r>
        <w:rPr>
          <w:rFonts w:hint="eastAsia" w:ascii="宋体" w:hAnsi="宋体" w:eastAsia="宋体" w:cs="宋体"/>
          <w:i w:val="0"/>
          <w:caps w:val="0"/>
          <w:color w:val="000000"/>
          <w:spacing w:val="0"/>
          <w:sz w:val="32"/>
          <w:szCs w:val="32"/>
          <w:shd w:val="clear" w:color="auto" w:fill="FFFFFF"/>
        </w:rPr>
        <w:t>万元，工会经费：</w:t>
      </w:r>
      <w:r>
        <w:rPr>
          <w:rFonts w:hint="eastAsia" w:hAnsi="宋体" w:cs="宋体"/>
          <w:i w:val="0"/>
          <w:caps w:val="0"/>
          <w:color w:val="000000"/>
          <w:spacing w:val="0"/>
          <w:sz w:val="32"/>
          <w:szCs w:val="32"/>
          <w:shd w:val="clear" w:color="auto" w:fill="FFFFFF"/>
          <w:lang w:val="en-US" w:eastAsia="zh-CN"/>
        </w:rPr>
        <w:t>21.23</w:t>
      </w:r>
      <w:r>
        <w:rPr>
          <w:rFonts w:hint="eastAsia" w:ascii="宋体" w:hAnsi="宋体" w:eastAsia="宋体" w:cs="宋体"/>
          <w:i w:val="0"/>
          <w:caps w:val="0"/>
          <w:color w:val="000000"/>
          <w:spacing w:val="0"/>
          <w:sz w:val="32"/>
          <w:szCs w:val="32"/>
          <w:shd w:val="clear" w:color="auto" w:fill="FFFFFF"/>
        </w:rPr>
        <w:t>万元，公务用车运行维护费：</w:t>
      </w:r>
      <w:r>
        <w:rPr>
          <w:rFonts w:hint="eastAsia" w:hAnsi="宋体" w:cs="宋体"/>
          <w:i w:val="0"/>
          <w:caps w:val="0"/>
          <w:color w:val="000000"/>
          <w:spacing w:val="0"/>
          <w:sz w:val="32"/>
          <w:szCs w:val="32"/>
          <w:shd w:val="clear" w:color="auto" w:fill="FFFFFF"/>
          <w:lang w:val="en-US" w:eastAsia="zh-CN"/>
        </w:rPr>
        <w:t>1.92</w:t>
      </w:r>
      <w:r>
        <w:rPr>
          <w:rFonts w:hint="eastAsia" w:ascii="宋体" w:hAnsi="宋体" w:eastAsia="宋体" w:cs="宋体"/>
          <w:i w:val="0"/>
          <w:caps w:val="0"/>
          <w:color w:val="000000"/>
          <w:spacing w:val="0"/>
          <w:sz w:val="32"/>
          <w:szCs w:val="32"/>
          <w:shd w:val="clear" w:color="auto" w:fill="FFFFFF"/>
        </w:rPr>
        <w:t>万元，其他交通费用：</w:t>
      </w:r>
      <w:r>
        <w:rPr>
          <w:rFonts w:hint="eastAsia" w:hAnsi="宋体" w:cs="宋体"/>
          <w:i w:val="0"/>
          <w:caps w:val="0"/>
          <w:color w:val="000000"/>
          <w:spacing w:val="0"/>
          <w:sz w:val="32"/>
          <w:szCs w:val="32"/>
          <w:shd w:val="clear" w:color="auto" w:fill="FFFFFF"/>
          <w:lang w:val="en-US" w:eastAsia="zh-CN"/>
        </w:rPr>
        <w:t>3.67</w:t>
      </w:r>
      <w:r>
        <w:rPr>
          <w:rFonts w:hint="eastAsia" w:ascii="宋体" w:hAnsi="宋体" w:eastAsia="宋体" w:cs="宋体"/>
          <w:i w:val="0"/>
          <w:caps w:val="0"/>
          <w:color w:val="000000"/>
          <w:spacing w:val="0"/>
          <w:sz w:val="32"/>
          <w:szCs w:val="32"/>
          <w:shd w:val="clear" w:color="auto" w:fill="FFFFFF"/>
        </w:rPr>
        <w:t>万元，其他商品和服务支出：</w:t>
      </w:r>
      <w:r>
        <w:rPr>
          <w:rFonts w:hint="eastAsia" w:hAnsi="宋体" w:cs="宋体"/>
          <w:i w:val="0"/>
          <w:caps w:val="0"/>
          <w:color w:val="000000"/>
          <w:spacing w:val="0"/>
          <w:sz w:val="32"/>
          <w:szCs w:val="32"/>
          <w:shd w:val="clear" w:color="auto" w:fill="FFFFFF"/>
          <w:lang w:val="en-US" w:eastAsia="zh-CN"/>
        </w:rPr>
        <w:t>46.79</w:t>
      </w:r>
      <w:r>
        <w:rPr>
          <w:rFonts w:hint="eastAsia" w:ascii="宋体" w:hAnsi="宋体" w:eastAsia="宋体" w:cs="宋体"/>
          <w:i w:val="0"/>
          <w:caps w:val="0"/>
          <w:color w:val="000000"/>
          <w:spacing w:val="0"/>
          <w:sz w:val="32"/>
          <w:szCs w:val="32"/>
          <w:shd w:val="clear" w:color="auto" w:fill="FFFFFF"/>
        </w:rPr>
        <w:t>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 3</w:t>
      </w:r>
      <w:r>
        <w:rPr>
          <w:rFonts w:hint="eastAsia" w:ascii="宋体" w:hAnsi="宋体" w:cs="宋体"/>
          <w:i w:val="0"/>
          <w:caps w:val="0"/>
          <w:color w:val="000000"/>
          <w:spacing w:val="0"/>
          <w:sz w:val="32"/>
          <w:szCs w:val="32"/>
          <w:shd w:val="clear" w:color="auto" w:fill="FFFFFF"/>
          <w:lang w:eastAsia="zh-CN"/>
        </w:rPr>
        <w:t>、</w:t>
      </w:r>
      <w:r>
        <w:rPr>
          <w:rFonts w:hint="eastAsia" w:ascii="宋体" w:hAnsi="宋体" w:eastAsia="宋体" w:cs="宋体"/>
          <w:i w:val="0"/>
          <w:caps w:val="0"/>
          <w:color w:val="000000"/>
          <w:spacing w:val="0"/>
          <w:sz w:val="32"/>
          <w:szCs w:val="32"/>
          <w:shd w:val="clear" w:color="auto" w:fill="FFFFFF"/>
        </w:rPr>
        <w:t>对个人和家庭补助支出</w:t>
      </w:r>
      <w:r>
        <w:rPr>
          <w:rFonts w:hint="eastAsia" w:hAnsi="宋体" w:cs="宋体"/>
          <w:i w:val="0"/>
          <w:caps w:val="0"/>
          <w:color w:val="000000"/>
          <w:spacing w:val="0"/>
          <w:sz w:val="32"/>
          <w:szCs w:val="32"/>
          <w:shd w:val="clear" w:color="auto" w:fill="FFFFFF"/>
          <w:lang w:val="en-US" w:eastAsia="zh-CN"/>
        </w:rPr>
        <w:t>130.63</w:t>
      </w:r>
      <w:r>
        <w:rPr>
          <w:rFonts w:hint="eastAsia" w:ascii="宋体" w:hAnsi="宋体" w:eastAsia="宋体" w:cs="宋体"/>
          <w:i w:val="0"/>
          <w:caps w:val="0"/>
          <w:color w:val="000000"/>
          <w:spacing w:val="0"/>
          <w:sz w:val="32"/>
          <w:szCs w:val="32"/>
          <w:shd w:val="clear" w:color="auto" w:fill="FFFFFF"/>
        </w:rPr>
        <w:t>万元，其中生活补助</w:t>
      </w:r>
      <w:r>
        <w:rPr>
          <w:rFonts w:hint="eastAsia" w:hAnsi="宋体" w:cs="宋体"/>
          <w:i w:val="0"/>
          <w:caps w:val="0"/>
          <w:color w:val="000000"/>
          <w:spacing w:val="0"/>
          <w:sz w:val="32"/>
          <w:szCs w:val="32"/>
          <w:shd w:val="clear" w:color="auto" w:fill="FFFFFF"/>
          <w:lang w:val="en-US" w:eastAsia="zh-CN"/>
        </w:rPr>
        <w:t>129.02</w:t>
      </w:r>
      <w:r>
        <w:rPr>
          <w:rFonts w:hint="eastAsia" w:ascii="宋体" w:hAnsi="宋体" w:eastAsia="宋体" w:cs="宋体"/>
          <w:i w:val="0"/>
          <w:caps w:val="0"/>
          <w:color w:val="000000"/>
          <w:spacing w:val="0"/>
          <w:sz w:val="32"/>
          <w:szCs w:val="32"/>
          <w:shd w:val="clear" w:color="auto" w:fill="FFFFFF"/>
        </w:rPr>
        <w:t>万元，</w:t>
      </w:r>
      <w:r>
        <w:rPr>
          <w:rFonts w:hint="eastAsia" w:ascii="宋体" w:hAnsi="宋体" w:cs="宋体"/>
          <w:i w:val="0"/>
          <w:caps w:val="0"/>
          <w:color w:val="000000"/>
          <w:spacing w:val="0"/>
          <w:sz w:val="32"/>
          <w:szCs w:val="32"/>
          <w:shd w:val="clear" w:color="auto" w:fill="FFFFFF"/>
          <w:lang w:val="en-US" w:eastAsia="zh-CN"/>
        </w:rPr>
        <w:t>救济金</w:t>
      </w:r>
      <w:r>
        <w:rPr>
          <w:rFonts w:hint="eastAsia" w:hAnsi="宋体" w:cs="宋体"/>
          <w:i w:val="0"/>
          <w:caps w:val="0"/>
          <w:color w:val="000000"/>
          <w:spacing w:val="0"/>
          <w:sz w:val="32"/>
          <w:szCs w:val="32"/>
          <w:shd w:val="clear" w:color="auto" w:fill="FFFFFF"/>
          <w:lang w:val="en-US" w:eastAsia="zh-CN"/>
        </w:rPr>
        <w:t>0</w:t>
      </w:r>
      <w:r>
        <w:rPr>
          <w:rFonts w:hint="eastAsia" w:ascii="宋体" w:hAnsi="宋体" w:cs="宋体"/>
          <w:i w:val="0"/>
          <w:caps w:val="0"/>
          <w:color w:val="000000"/>
          <w:spacing w:val="0"/>
          <w:sz w:val="32"/>
          <w:szCs w:val="32"/>
          <w:shd w:val="clear" w:color="auto" w:fill="FFFFFF"/>
          <w:lang w:val="en-US" w:eastAsia="zh-CN"/>
        </w:rPr>
        <w:t>万元，医疗费补助</w:t>
      </w:r>
      <w:r>
        <w:rPr>
          <w:rFonts w:hint="eastAsia" w:hAnsi="宋体" w:cs="宋体"/>
          <w:i w:val="0"/>
          <w:caps w:val="0"/>
          <w:color w:val="000000"/>
          <w:spacing w:val="0"/>
          <w:sz w:val="32"/>
          <w:szCs w:val="32"/>
          <w:shd w:val="clear" w:color="auto" w:fill="FFFFFF"/>
          <w:lang w:val="en-US" w:eastAsia="zh-CN"/>
        </w:rPr>
        <w:t>0</w:t>
      </w:r>
      <w:r>
        <w:rPr>
          <w:rFonts w:hint="eastAsia" w:ascii="宋体" w:hAnsi="宋体" w:cs="宋体"/>
          <w:i w:val="0"/>
          <w:caps w:val="0"/>
          <w:color w:val="000000"/>
          <w:spacing w:val="0"/>
          <w:sz w:val="32"/>
          <w:szCs w:val="32"/>
          <w:shd w:val="clear" w:color="auto" w:fill="FFFFFF"/>
          <w:lang w:val="en-US" w:eastAsia="zh-CN"/>
        </w:rPr>
        <w:t>万元，助学金</w:t>
      </w:r>
      <w:r>
        <w:rPr>
          <w:rFonts w:hint="eastAsia" w:hAnsi="宋体" w:cs="宋体"/>
          <w:i w:val="0"/>
          <w:caps w:val="0"/>
          <w:color w:val="000000"/>
          <w:spacing w:val="0"/>
          <w:sz w:val="32"/>
          <w:szCs w:val="32"/>
          <w:shd w:val="clear" w:color="auto" w:fill="FFFFFF"/>
          <w:lang w:val="en-US" w:eastAsia="zh-CN"/>
        </w:rPr>
        <w:t>0.15</w:t>
      </w:r>
      <w:r>
        <w:rPr>
          <w:rFonts w:hint="eastAsia" w:ascii="宋体" w:hAnsi="宋体" w:cs="宋体"/>
          <w:i w:val="0"/>
          <w:caps w:val="0"/>
          <w:color w:val="000000"/>
          <w:spacing w:val="0"/>
          <w:sz w:val="32"/>
          <w:szCs w:val="32"/>
          <w:shd w:val="clear" w:color="auto" w:fill="FFFFFF"/>
          <w:lang w:val="en-US" w:eastAsia="zh-CN"/>
        </w:rPr>
        <w:t>万元，奖励金</w:t>
      </w:r>
      <w:r>
        <w:rPr>
          <w:rFonts w:hint="eastAsia" w:hAnsi="宋体" w:cs="宋体"/>
          <w:i w:val="0"/>
          <w:caps w:val="0"/>
          <w:color w:val="000000"/>
          <w:spacing w:val="0"/>
          <w:sz w:val="32"/>
          <w:szCs w:val="32"/>
          <w:shd w:val="clear" w:color="auto" w:fill="FFFFFF"/>
          <w:lang w:val="en-US" w:eastAsia="zh-CN"/>
        </w:rPr>
        <w:t>0</w:t>
      </w:r>
      <w:r>
        <w:rPr>
          <w:rFonts w:hint="eastAsia" w:ascii="宋体" w:hAnsi="宋体" w:cs="宋体"/>
          <w:i w:val="0"/>
          <w:caps w:val="0"/>
          <w:color w:val="000000"/>
          <w:spacing w:val="0"/>
          <w:sz w:val="32"/>
          <w:szCs w:val="32"/>
          <w:shd w:val="clear" w:color="auto" w:fill="FFFFFF"/>
          <w:lang w:val="en-US" w:eastAsia="zh-CN"/>
        </w:rPr>
        <w:t>万元，个人农业生产补贴</w:t>
      </w:r>
      <w:r>
        <w:rPr>
          <w:rFonts w:hint="eastAsia" w:hAnsi="宋体" w:cs="宋体"/>
          <w:i w:val="0"/>
          <w:caps w:val="0"/>
          <w:color w:val="000000"/>
          <w:spacing w:val="0"/>
          <w:sz w:val="32"/>
          <w:szCs w:val="32"/>
          <w:shd w:val="clear" w:color="auto" w:fill="FFFFFF"/>
          <w:lang w:val="en-US" w:eastAsia="zh-CN"/>
        </w:rPr>
        <w:t>0</w:t>
      </w:r>
      <w:r>
        <w:rPr>
          <w:rFonts w:hint="eastAsia" w:ascii="宋体" w:hAnsi="宋体" w:cs="宋体"/>
          <w:i w:val="0"/>
          <w:caps w:val="0"/>
          <w:color w:val="000000"/>
          <w:spacing w:val="0"/>
          <w:sz w:val="32"/>
          <w:szCs w:val="32"/>
          <w:shd w:val="clear" w:color="auto" w:fill="FFFFFF"/>
          <w:lang w:val="en-US" w:eastAsia="zh-CN"/>
        </w:rPr>
        <w:t>万元，其他对个人和家庭补助</w:t>
      </w:r>
      <w:r>
        <w:rPr>
          <w:rFonts w:hint="eastAsia" w:hAnsi="宋体" w:cs="宋体"/>
          <w:i w:val="0"/>
          <w:caps w:val="0"/>
          <w:color w:val="000000"/>
          <w:spacing w:val="0"/>
          <w:sz w:val="32"/>
          <w:szCs w:val="32"/>
          <w:shd w:val="clear" w:color="auto" w:fill="FFFFFF"/>
          <w:lang w:val="en-US" w:eastAsia="zh-CN"/>
        </w:rPr>
        <w:t>0.66</w:t>
      </w:r>
      <w:r>
        <w:rPr>
          <w:rFonts w:hint="eastAsia" w:ascii="宋体" w:hAnsi="宋体" w:cs="宋体"/>
          <w:i w:val="0"/>
          <w:caps w:val="0"/>
          <w:color w:val="000000"/>
          <w:spacing w:val="0"/>
          <w:sz w:val="32"/>
          <w:szCs w:val="32"/>
          <w:shd w:val="clear" w:color="auto" w:fill="FFFFFF"/>
          <w:lang w:val="en-US" w:eastAsia="zh-CN"/>
        </w:rPr>
        <w:t>万元</w:t>
      </w:r>
      <w:r>
        <w:rPr>
          <w:rFonts w:hint="eastAsia" w:ascii="宋体" w:hAnsi="宋体" w:eastAsia="宋体" w:cs="宋体"/>
          <w:i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cs="宋体"/>
          <w:i w:val="0"/>
          <w:caps w:val="0"/>
          <w:color w:val="000000"/>
          <w:spacing w:val="0"/>
          <w:sz w:val="32"/>
          <w:szCs w:val="32"/>
          <w:shd w:val="clear" w:color="auto" w:fill="FFFFFF"/>
          <w:lang w:val="en-US" w:eastAsia="zh-CN"/>
        </w:rPr>
      </w:pPr>
      <w:r>
        <w:rPr>
          <w:rFonts w:hint="eastAsia" w:ascii="宋体" w:hAnsi="宋体" w:cs="宋体"/>
          <w:i w:val="0"/>
          <w:caps w:val="0"/>
          <w:color w:val="000000"/>
          <w:spacing w:val="0"/>
          <w:sz w:val="32"/>
          <w:szCs w:val="32"/>
          <w:shd w:val="clear" w:color="auto" w:fill="FFFFFF"/>
          <w:lang w:val="en-US" w:eastAsia="zh-CN"/>
        </w:rPr>
        <w:t>4、三公经费支出5.53万元，其中公务用车：1.92万元，公务接待：3.61万元。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shd w:val="clear" w:color="auto" w:fill="FFFFFF"/>
        </w:rPr>
      </w:pPr>
      <w:r>
        <w:rPr>
          <w:rFonts w:hint="eastAsia" w:ascii="宋体" w:hAnsi="宋体" w:eastAsia="宋体" w:cs="宋体"/>
          <w:b/>
          <w:bCs/>
          <w:i w:val="0"/>
          <w:caps w:val="0"/>
          <w:color w:val="000000"/>
          <w:spacing w:val="0"/>
          <w:sz w:val="32"/>
          <w:szCs w:val="32"/>
          <w:shd w:val="clear" w:color="auto" w:fill="FFFFFF"/>
        </w:rPr>
        <w:t>三、资产管理情况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截至</w:t>
      </w: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12月31日我</w:t>
      </w:r>
      <w:r>
        <w:rPr>
          <w:rFonts w:hint="eastAsia" w:ascii="宋体" w:hAnsi="宋体" w:cs="宋体"/>
          <w:i w:val="0"/>
          <w:caps w:val="0"/>
          <w:color w:val="000000"/>
          <w:spacing w:val="0"/>
          <w:sz w:val="32"/>
          <w:szCs w:val="32"/>
          <w:shd w:val="clear" w:color="auto" w:fill="FFFFFF"/>
          <w:lang w:eastAsia="zh-CN"/>
        </w:rPr>
        <w:t>乡</w:t>
      </w:r>
      <w:r>
        <w:rPr>
          <w:rFonts w:hint="eastAsia" w:ascii="宋体" w:hAnsi="宋体" w:eastAsia="宋体" w:cs="宋体"/>
          <w:i w:val="0"/>
          <w:caps w:val="0"/>
          <w:color w:val="000000"/>
          <w:spacing w:val="0"/>
          <w:sz w:val="32"/>
          <w:szCs w:val="32"/>
          <w:shd w:val="clear" w:color="auto" w:fill="FFFFFF"/>
        </w:rPr>
        <w:t>固定资产合计</w:t>
      </w:r>
      <w:r>
        <w:rPr>
          <w:rFonts w:hint="eastAsia" w:ascii="宋体" w:hAnsi="宋体" w:eastAsia="宋体" w:cs="宋体"/>
          <w:i w:val="0"/>
          <w:caps w:val="0"/>
          <w:color w:val="000000"/>
          <w:spacing w:val="0"/>
          <w:sz w:val="32"/>
          <w:szCs w:val="32"/>
          <w:shd w:val="clear" w:color="auto" w:fill="FFFFFF"/>
          <w:lang w:val="en-US" w:eastAsia="zh-CN"/>
        </w:rPr>
        <w:t>220.56</w:t>
      </w:r>
      <w:r>
        <w:rPr>
          <w:rFonts w:hint="eastAsia" w:ascii="宋体" w:hAnsi="宋体" w:eastAsia="宋体" w:cs="宋体"/>
          <w:i w:val="0"/>
          <w:caps w:val="0"/>
          <w:color w:val="000000"/>
          <w:spacing w:val="0"/>
          <w:sz w:val="32"/>
          <w:szCs w:val="32"/>
          <w:shd w:val="clear" w:color="auto" w:fill="FFFFFF"/>
        </w:rPr>
        <w:t>万元。 制定并下发了《</w:t>
      </w:r>
      <w:r>
        <w:rPr>
          <w:rFonts w:hint="eastAsia" w:ascii="宋体" w:hAnsi="宋体" w:cs="宋体"/>
          <w:i w:val="0"/>
          <w:caps w:val="0"/>
          <w:color w:val="000000"/>
          <w:spacing w:val="0"/>
          <w:sz w:val="32"/>
          <w:szCs w:val="32"/>
          <w:shd w:val="clear" w:color="auto" w:fill="FFFFFF"/>
          <w:lang w:eastAsia="zh-CN"/>
        </w:rPr>
        <w:t>龙船塘瑶族乡</w:t>
      </w:r>
      <w:r>
        <w:rPr>
          <w:rFonts w:hint="eastAsia" w:ascii="宋体" w:hAnsi="宋体" w:eastAsia="宋体" w:cs="宋体"/>
          <w:i w:val="0"/>
          <w:caps w:val="0"/>
          <w:color w:val="000000"/>
          <w:spacing w:val="0"/>
          <w:sz w:val="32"/>
          <w:szCs w:val="32"/>
          <w:shd w:val="clear" w:color="auto" w:fill="FFFFFF"/>
        </w:rPr>
        <w:t>固定资产管理制度》，乡财政所负责资产的帐卡管理、清查登记、统计报告等工作；办公室负责实物资产的管理，包括资产的采购、验收、维修保养及处置等日常管理。各部门确定了专人</w:t>
      </w:r>
      <w:r>
        <w:rPr>
          <w:rFonts w:hint="eastAsia" w:hAnsi="宋体" w:cs="宋体"/>
          <w:i w:val="0"/>
          <w:caps w:val="0"/>
          <w:color w:val="000000"/>
          <w:spacing w:val="0"/>
          <w:sz w:val="32"/>
          <w:szCs w:val="32"/>
          <w:shd w:val="clear" w:color="auto" w:fill="FFFFFF"/>
          <w:lang w:eastAsia="zh-CN"/>
        </w:rPr>
        <w:t>监管</w:t>
      </w:r>
      <w:r>
        <w:rPr>
          <w:rFonts w:hint="eastAsia" w:ascii="宋体" w:hAnsi="宋体" w:eastAsia="宋体" w:cs="宋体"/>
          <w:i w:val="0"/>
          <w:caps w:val="0"/>
          <w:color w:val="000000"/>
          <w:spacing w:val="0"/>
          <w:sz w:val="32"/>
          <w:szCs w:val="32"/>
          <w:shd w:val="clear" w:color="auto" w:fill="FFFFFF"/>
        </w:rPr>
        <w:t>所使用的资产，同时购买固定资产需提出书面申请并提供详细的用途和详尽的功能要求。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shd w:val="clear" w:color="auto" w:fill="FFFFFF"/>
        </w:rPr>
      </w:pPr>
      <w:r>
        <w:rPr>
          <w:rFonts w:hint="eastAsia" w:ascii="宋体" w:hAnsi="宋体" w:eastAsia="宋体" w:cs="宋体"/>
          <w:b/>
          <w:bCs/>
          <w:i w:val="0"/>
          <w:caps w:val="0"/>
          <w:color w:val="000000"/>
          <w:spacing w:val="0"/>
          <w:sz w:val="32"/>
          <w:szCs w:val="32"/>
          <w:shd w:val="clear" w:color="auto" w:fill="FFFFFF"/>
        </w:rPr>
        <w:t>四、部门整体支出绩效情况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，我</w:t>
      </w:r>
      <w:r>
        <w:rPr>
          <w:rFonts w:hint="eastAsia" w:ascii="宋体" w:hAnsi="宋体" w:cs="宋体"/>
          <w:i w:val="0"/>
          <w:caps w:val="0"/>
          <w:color w:val="000000"/>
          <w:spacing w:val="0"/>
          <w:sz w:val="32"/>
          <w:szCs w:val="32"/>
          <w:shd w:val="clear" w:color="auto" w:fill="FFFFFF"/>
          <w:lang w:eastAsia="zh-CN"/>
        </w:rPr>
        <w:t>乡</w:t>
      </w:r>
      <w:r>
        <w:rPr>
          <w:rFonts w:hint="eastAsia" w:ascii="宋体" w:hAnsi="宋体" w:eastAsia="宋体" w:cs="宋体"/>
          <w:i w:val="0"/>
          <w:caps w:val="0"/>
          <w:color w:val="000000"/>
          <w:spacing w:val="0"/>
          <w:sz w:val="32"/>
          <w:szCs w:val="32"/>
          <w:shd w:val="clear" w:color="auto" w:fill="FFFFFF"/>
        </w:rPr>
        <w:t>通过加强预算收支的管理，不断建立健全内部管理制度，理顺内部管理流程，部门整体支出管理情况得到了提升。部门整体支出绩效情况如下：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（一）经济性评价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1、科学合理编制经费预算。根据中央和省财政预算改革的有关要求，结合我市工作的实际需要，按标准、按项目科学认真编制部门预算。“三公”经费预算总额未突破上年。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shd w:val="clear" w:color="auto" w:fill="FFFFFF"/>
        </w:rPr>
      </w:pPr>
      <w:r>
        <w:rPr>
          <w:rFonts w:hint="eastAsia" w:ascii="宋体" w:hAnsi="宋体" w:eastAsia="宋体" w:cs="宋体"/>
          <w:i w:val="0"/>
          <w:caps w:val="0"/>
          <w:color w:val="000000"/>
          <w:spacing w:val="0"/>
          <w:sz w:val="32"/>
          <w:szCs w:val="32"/>
          <w:shd w:val="clear" w:color="auto" w:fill="FFFFFF"/>
        </w:rPr>
        <w:t>2、预算执行方面，支出总额基本控制在预算总额以内</w:t>
      </w:r>
      <w:r>
        <w:rPr>
          <w:rFonts w:hint="eastAsia" w:hAnsi="宋体" w:cs="宋体"/>
          <w:i w:val="0"/>
          <w:caps w:val="0"/>
          <w:color w:val="000000"/>
          <w:spacing w:val="0"/>
          <w:sz w:val="32"/>
          <w:szCs w:val="32"/>
          <w:shd w:val="clear" w:color="auto" w:fill="FFFFFF"/>
          <w:lang w:eastAsia="zh-CN"/>
        </w:rPr>
        <w:t>，</w:t>
      </w:r>
      <w:r>
        <w:rPr>
          <w:rFonts w:hint="eastAsia" w:ascii="宋体" w:hAnsi="宋体" w:eastAsia="宋体" w:cs="宋体"/>
          <w:i w:val="0"/>
          <w:caps w:val="0"/>
          <w:color w:val="000000"/>
          <w:spacing w:val="0"/>
          <w:sz w:val="32"/>
          <w:szCs w:val="32"/>
          <w:shd w:val="clear" w:color="auto" w:fill="FFFFFF"/>
        </w:rPr>
        <w:t>不存在截留或滞留专项资金情况。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（二）行政效能评价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cs="宋体"/>
          <w:i w:val="0"/>
          <w:caps w:val="0"/>
          <w:color w:val="000000"/>
          <w:spacing w:val="0"/>
          <w:sz w:val="32"/>
          <w:szCs w:val="32"/>
          <w:shd w:val="clear" w:color="auto" w:fill="FFFFFF"/>
          <w:lang w:eastAsia="zh-CN"/>
        </w:rPr>
        <w:t>202</w:t>
      </w:r>
      <w:r>
        <w:rPr>
          <w:rFonts w:hint="eastAsia" w:hAnsi="宋体" w:cs="宋体"/>
          <w:i w:val="0"/>
          <w:caps w:val="0"/>
          <w:color w:val="000000"/>
          <w:spacing w:val="0"/>
          <w:sz w:val="32"/>
          <w:szCs w:val="32"/>
          <w:shd w:val="clear" w:color="auto" w:fill="FFFFFF"/>
          <w:lang w:val="en-US" w:eastAsia="zh-CN"/>
        </w:rPr>
        <w:t>1</w:t>
      </w:r>
      <w:r>
        <w:rPr>
          <w:rFonts w:hint="eastAsia" w:ascii="宋体" w:hAnsi="宋体" w:cs="宋体"/>
          <w:i w:val="0"/>
          <w:caps w:val="0"/>
          <w:color w:val="000000"/>
          <w:spacing w:val="0"/>
          <w:sz w:val="32"/>
          <w:szCs w:val="32"/>
          <w:shd w:val="clear" w:color="auto" w:fill="FFFFFF"/>
          <w:lang w:eastAsia="zh-CN"/>
        </w:rPr>
        <w:t>年</w:t>
      </w:r>
      <w:r>
        <w:rPr>
          <w:rFonts w:hint="eastAsia" w:ascii="宋体" w:hAnsi="宋体" w:eastAsia="宋体" w:cs="宋体"/>
          <w:i w:val="0"/>
          <w:caps w:val="0"/>
          <w:color w:val="000000"/>
          <w:spacing w:val="0"/>
          <w:sz w:val="32"/>
          <w:szCs w:val="32"/>
          <w:shd w:val="clear" w:color="auto" w:fill="FFFFFF"/>
        </w:rPr>
        <w:t>我</w:t>
      </w:r>
      <w:r>
        <w:rPr>
          <w:rFonts w:hint="eastAsia" w:ascii="宋体" w:hAnsi="宋体" w:cs="宋体"/>
          <w:i w:val="0"/>
          <w:caps w:val="0"/>
          <w:color w:val="000000"/>
          <w:spacing w:val="0"/>
          <w:sz w:val="32"/>
          <w:szCs w:val="32"/>
          <w:shd w:val="clear" w:color="auto" w:fill="FFFFFF"/>
          <w:lang w:eastAsia="zh-CN"/>
        </w:rPr>
        <w:t>乡</w:t>
      </w:r>
      <w:r>
        <w:rPr>
          <w:rFonts w:hint="eastAsia" w:ascii="宋体" w:hAnsi="宋体" w:eastAsia="宋体" w:cs="宋体"/>
          <w:i w:val="0"/>
          <w:caps w:val="0"/>
          <w:color w:val="000000"/>
          <w:spacing w:val="0"/>
          <w:sz w:val="32"/>
          <w:szCs w:val="32"/>
          <w:shd w:val="clear" w:color="auto" w:fill="FFFFFF"/>
        </w:rPr>
        <w:t>在强化业务管理、财务管理和厉行节约方面开展了大量工作，行政效能显著。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1、在原有相对健全的财务管理制度基础上，适时地、针对性地进行了相关制度的增补，制度的建立更为完善。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cs="宋体"/>
          <w:i w:val="0"/>
          <w:caps w:val="0"/>
          <w:color w:val="000000"/>
          <w:spacing w:val="0"/>
          <w:sz w:val="32"/>
          <w:szCs w:val="32"/>
          <w:shd w:val="clear" w:color="auto" w:fill="FFFFFF"/>
          <w:lang w:val="en-US" w:eastAsia="zh-CN"/>
        </w:rPr>
        <w:t>2</w:t>
      </w:r>
      <w:r>
        <w:rPr>
          <w:rFonts w:hint="eastAsia" w:ascii="宋体" w:hAnsi="宋体" w:eastAsia="宋体" w:cs="宋体"/>
          <w:i w:val="0"/>
          <w:caps w:val="0"/>
          <w:color w:val="000000"/>
          <w:spacing w:val="0"/>
          <w:sz w:val="32"/>
          <w:szCs w:val="32"/>
          <w:shd w:val="clear" w:color="auto" w:fill="FFFFFF"/>
        </w:rPr>
        <w:t>、严格执行了国库集中支付等有关规定，</w:t>
      </w:r>
      <w:r>
        <w:rPr>
          <w:rFonts w:hint="eastAsia" w:ascii="宋体" w:hAnsi="宋体" w:cs="宋体"/>
          <w:i w:val="0"/>
          <w:caps w:val="0"/>
          <w:color w:val="000000"/>
          <w:spacing w:val="0"/>
          <w:sz w:val="32"/>
          <w:szCs w:val="32"/>
          <w:shd w:val="clear" w:color="auto" w:fill="FFFFFF"/>
          <w:lang w:val="en-US" w:eastAsia="zh-CN"/>
        </w:rPr>
        <w:t>报账手续完整、档案规范</w:t>
      </w:r>
      <w:r>
        <w:rPr>
          <w:rFonts w:hint="eastAsia" w:ascii="宋体" w:hAnsi="宋体" w:eastAsia="宋体" w:cs="宋体"/>
          <w:i w:val="0"/>
          <w:caps w:val="0"/>
          <w:color w:val="000000"/>
          <w:spacing w:val="0"/>
          <w:sz w:val="32"/>
          <w:szCs w:val="32"/>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（三）社会公众满意度评价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shd w:val="clear" w:color="auto" w:fill="FFFFFF"/>
        </w:rPr>
        <w:t>通过上述工作的开展，</w:t>
      </w:r>
      <w:r>
        <w:rPr>
          <w:rFonts w:hint="eastAsia" w:ascii="宋体" w:hAnsi="宋体" w:cs="宋体"/>
          <w:i w:val="0"/>
          <w:caps w:val="0"/>
          <w:color w:val="000000"/>
          <w:spacing w:val="0"/>
          <w:sz w:val="32"/>
          <w:szCs w:val="32"/>
          <w:shd w:val="clear" w:color="auto" w:fill="FFFFFF"/>
          <w:lang w:eastAsia="zh-CN"/>
        </w:rPr>
        <w:t>乡</w:t>
      </w:r>
      <w:r>
        <w:rPr>
          <w:rFonts w:hint="eastAsia" w:ascii="宋体" w:hAnsi="宋体" w:eastAsia="宋体" w:cs="宋体"/>
          <w:i w:val="0"/>
          <w:caps w:val="0"/>
          <w:color w:val="000000"/>
          <w:spacing w:val="0"/>
          <w:sz w:val="32"/>
          <w:szCs w:val="32"/>
          <w:shd w:val="clear" w:color="auto" w:fill="FFFFFF"/>
        </w:rPr>
        <w:t>内法治环境逐步优化，社会公众的法</w:t>
      </w:r>
      <w:r>
        <w:rPr>
          <w:rFonts w:hint="eastAsia" w:hAnsi="宋体" w:cs="宋体"/>
          <w:i w:val="0"/>
          <w:caps w:val="0"/>
          <w:color w:val="000000"/>
          <w:spacing w:val="0"/>
          <w:sz w:val="32"/>
          <w:szCs w:val="32"/>
          <w:shd w:val="clear" w:color="auto" w:fill="FFFFFF"/>
          <w:lang w:val="en-US" w:eastAsia="zh-CN"/>
        </w:rPr>
        <w:t>治</w:t>
      </w:r>
      <w:r>
        <w:rPr>
          <w:rFonts w:hint="eastAsia" w:ascii="宋体" w:hAnsi="宋体" w:eastAsia="宋体" w:cs="宋体"/>
          <w:i w:val="0"/>
          <w:caps w:val="0"/>
          <w:color w:val="000000"/>
          <w:spacing w:val="0"/>
          <w:sz w:val="32"/>
          <w:szCs w:val="32"/>
          <w:shd w:val="clear" w:color="auto" w:fill="FFFFFF"/>
        </w:rPr>
        <w:t>意识得到加强，社会的安定团结得到保障，社会公众的满意度超过95%。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shd w:val="clear" w:color="auto" w:fill="FFFFFF"/>
        </w:rPr>
      </w:pPr>
      <w:r>
        <w:rPr>
          <w:rFonts w:hint="eastAsia" w:ascii="宋体" w:hAnsi="宋体" w:eastAsia="宋体" w:cs="宋体"/>
          <w:b/>
          <w:bCs/>
          <w:i w:val="0"/>
          <w:caps w:val="0"/>
          <w:color w:val="000000"/>
          <w:spacing w:val="0"/>
          <w:sz w:val="32"/>
          <w:szCs w:val="32"/>
          <w:shd w:val="clear" w:color="auto" w:fill="FFFFFF"/>
          <w:lang w:val="en-US" w:eastAsia="zh-CN"/>
        </w:rPr>
        <w:t>五、</w:t>
      </w:r>
      <w:r>
        <w:rPr>
          <w:rFonts w:hint="eastAsia" w:ascii="宋体" w:hAnsi="宋体" w:eastAsia="宋体" w:cs="宋体"/>
          <w:b/>
          <w:bCs/>
          <w:i w:val="0"/>
          <w:caps w:val="0"/>
          <w:color w:val="000000"/>
          <w:spacing w:val="0"/>
          <w:sz w:val="32"/>
          <w:szCs w:val="32"/>
          <w:shd w:val="clear" w:color="auto" w:fill="FFFFFF"/>
        </w:rPr>
        <w:t>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right="0"/>
        <w:jc w:val="both"/>
        <w:rPr>
          <w:rFonts w:hint="eastAsia" w:ascii="宋体" w:hAnsi="宋体" w:eastAsia="宋体" w:cs="宋体"/>
          <w:i w:val="0"/>
          <w:caps w:val="0"/>
          <w:color w:val="000000"/>
          <w:spacing w:val="0"/>
          <w:sz w:val="32"/>
          <w:szCs w:val="32"/>
          <w:shd w:val="clear" w:color="auto" w:fill="FFFFFF"/>
          <w:lang w:val="en-US" w:eastAsia="zh-CN"/>
        </w:rPr>
      </w:pPr>
      <w:r>
        <w:rPr>
          <w:rFonts w:hint="eastAsia" w:ascii="宋体" w:hAnsi="宋体" w:cs="宋体"/>
          <w:i w:val="0"/>
          <w:caps w:val="0"/>
          <w:color w:val="000000"/>
          <w:spacing w:val="0"/>
          <w:sz w:val="32"/>
          <w:szCs w:val="32"/>
          <w:shd w:val="clear" w:color="auto" w:fill="FFFFFF"/>
          <w:lang w:val="en-US" w:eastAsia="zh-CN"/>
        </w:rPr>
        <w:t xml:space="preserve">   </w:t>
      </w:r>
      <w:r>
        <w:rPr>
          <w:rFonts w:hint="eastAsia" w:ascii="宋体" w:hAnsi="宋体" w:eastAsia="宋体" w:cs="宋体"/>
          <w:i w:val="0"/>
          <w:caps w:val="0"/>
          <w:color w:val="000000"/>
          <w:spacing w:val="0"/>
          <w:sz w:val="32"/>
          <w:szCs w:val="32"/>
          <w:shd w:val="clear" w:color="auto" w:fill="FFFFFF"/>
          <w:lang w:val="en-US" w:eastAsia="zh-CN"/>
        </w:rPr>
        <w:t>在年初编制预算时，并没有对上年结转的资金以及追加资金进行测算，同时在支出方面，对项目后续的跟踪较少。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20"/>
        <w:jc w:val="both"/>
        <w:rPr>
          <w:rFonts w:hint="eastAsia" w:ascii="宋体" w:hAnsi="宋体" w:eastAsia="宋体" w:cs="宋体"/>
          <w:b/>
          <w:bCs/>
          <w:i w:val="0"/>
          <w:caps w:val="0"/>
          <w:color w:val="000000"/>
          <w:spacing w:val="0"/>
          <w:sz w:val="32"/>
          <w:szCs w:val="32"/>
          <w:shd w:val="clear" w:color="auto" w:fill="FFFFFF"/>
          <w:lang w:val="en-US" w:eastAsia="zh-CN"/>
        </w:rPr>
      </w:pPr>
      <w:r>
        <w:rPr>
          <w:rFonts w:hint="eastAsia" w:ascii="宋体" w:hAnsi="宋体" w:eastAsia="宋体" w:cs="宋体"/>
          <w:b/>
          <w:bCs/>
          <w:i w:val="0"/>
          <w:caps w:val="0"/>
          <w:color w:val="000000"/>
          <w:spacing w:val="0"/>
          <w:sz w:val="32"/>
          <w:szCs w:val="32"/>
          <w:shd w:val="clear" w:color="auto" w:fill="FFFFFF"/>
          <w:lang w:val="en-US" w:eastAsia="zh-CN"/>
        </w:rPr>
        <w:t>六、改进措施和有关建议</w:t>
      </w:r>
    </w:p>
    <w:p>
      <w:pPr>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1、加强预算资金的监管，对支出进行进一步的跟进。</w:t>
      </w:r>
    </w:p>
    <w:p>
      <w:pPr>
        <w:ind w:firstLine="640" w:firstLineChars="200"/>
        <w:rPr>
          <w:rFonts w:hint="eastAsia" w:ascii="宋体" w:hAnsi="宋体" w:cs="宋体"/>
          <w:color w:val="000000"/>
          <w:sz w:val="32"/>
          <w:szCs w:val="32"/>
          <w:lang w:val="en-US" w:eastAsia="zh-CN"/>
        </w:rPr>
      </w:pPr>
      <w:r>
        <w:rPr>
          <w:rFonts w:hint="eastAsia" w:ascii="宋体" w:hAnsi="宋体" w:cs="宋体"/>
          <w:color w:val="000000"/>
          <w:sz w:val="32"/>
          <w:szCs w:val="32"/>
          <w:lang w:val="en-US" w:eastAsia="zh-CN"/>
        </w:rPr>
        <w:t>2、提高财务人员业务水平，提高编制预算的科学性和合理性。</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ZDI4MDUzNzUyMzgxMWIwODMyODc1ZTVhMmQ4OWIifQ=="/>
  </w:docVars>
  <w:rsids>
    <w:rsidRoot w:val="00000000"/>
    <w:rsid w:val="119A08D1"/>
    <w:rsid w:val="6C65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next w:val="1"/>
    <w:qFormat/>
    <w:uiPriority w:val="0"/>
    <w:pPr>
      <w:spacing w:before="100" w:beforeAutospacing="1" w:after="100" w:afterAutospacing="1"/>
    </w:pPr>
    <w:rPr>
      <w:rFonts w:asci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1494</Words>
  <Characters>1670</Characters>
  <Lines>0</Lines>
  <Paragraphs>0</Paragraphs>
  <TotalTime>2</TotalTime>
  <ScaleCrop>false</ScaleCrop>
  <LinksUpToDate>false</LinksUpToDate>
  <CharactersWithSpaces>1674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2022-11-13T18:29:00Z</dcterms:created>
  <dc:creator>zz</dc:creator>
  <cp:lastModifiedBy>HH</cp:lastModifiedBy>
  <dcterms:modified xsi:type="dcterms:W3CDTF">2023-03-21T06:15:48Z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C4696AD720864CB584FF651D82A00C0B</vt:lpwstr>
  </property>
</Properties>
</file>